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FF8" w:rsidRPr="00A3471C" w:rsidRDefault="00EA7FF8" w:rsidP="004F75FF">
      <w:pPr>
        <w:pStyle w:val="Titolo11"/>
        <w:spacing w:before="29"/>
        <w:jc w:val="right"/>
        <w:rPr>
          <w:rFonts w:ascii="Garamond" w:hAnsi="Garamond"/>
          <w:sz w:val="24"/>
          <w:szCs w:val="24"/>
        </w:rPr>
      </w:pPr>
      <w:r w:rsidRPr="00A3471C">
        <w:rPr>
          <w:rFonts w:ascii="Garamond" w:hAnsi="Garamond"/>
          <w:sz w:val="24"/>
          <w:szCs w:val="24"/>
        </w:rPr>
        <w:t xml:space="preserve">ALLEGATO </w:t>
      </w:r>
      <w:r w:rsidR="00391ABF">
        <w:rPr>
          <w:rFonts w:ascii="Garamond" w:hAnsi="Garamond"/>
          <w:sz w:val="24"/>
          <w:szCs w:val="24"/>
        </w:rPr>
        <w:t>A</w:t>
      </w:r>
    </w:p>
    <w:p w:rsidR="00EA7FF8" w:rsidRPr="00A3471C" w:rsidRDefault="00EA7FF8" w:rsidP="00EA7FF8">
      <w:pPr>
        <w:pStyle w:val="Corpotesto"/>
        <w:spacing w:before="2"/>
        <w:rPr>
          <w:rFonts w:ascii="Garamond" w:hAnsi="Garamond"/>
          <w:b/>
          <w:sz w:val="24"/>
          <w:szCs w:val="24"/>
        </w:rPr>
      </w:pPr>
    </w:p>
    <w:p w:rsidR="00EA7FF8" w:rsidRPr="00A3471C" w:rsidRDefault="00EA7FF8" w:rsidP="00EA7FF8">
      <w:pPr>
        <w:pStyle w:val="Corpotesto"/>
        <w:rPr>
          <w:rFonts w:ascii="Garamond" w:hAnsi="Garamond"/>
          <w:sz w:val="24"/>
          <w:szCs w:val="24"/>
        </w:rPr>
      </w:pPr>
    </w:p>
    <w:p w:rsidR="00EA7FF8" w:rsidRPr="00A3471C" w:rsidRDefault="00EA7FF8" w:rsidP="00EA7FF8">
      <w:pPr>
        <w:pStyle w:val="Default"/>
        <w:jc w:val="center"/>
        <w:rPr>
          <w:rFonts w:ascii="Garamond" w:hAnsi="Garamond"/>
          <w:color w:val="auto"/>
        </w:rPr>
      </w:pPr>
      <w:r w:rsidRPr="00A3471C">
        <w:rPr>
          <w:rFonts w:ascii="Garamond" w:hAnsi="Garamond"/>
          <w:b/>
          <w:bCs/>
          <w:color w:val="auto"/>
        </w:rPr>
        <w:t>DOMANDA DI PARTECIPAZIONE</w:t>
      </w:r>
    </w:p>
    <w:p w:rsidR="00EA7FF8" w:rsidRPr="00A3471C" w:rsidRDefault="00EA7FF8" w:rsidP="00EA7FF8">
      <w:pPr>
        <w:pStyle w:val="Corpotesto"/>
        <w:spacing w:before="7"/>
        <w:rPr>
          <w:rFonts w:ascii="Garamond" w:hAnsi="Garamond"/>
          <w:sz w:val="24"/>
          <w:szCs w:val="24"/>
        </w:rPr>
      </w:pPr>
    </w:p>
    <w:p w:rsidR="00391ABF" w:rsidRPr="00391ABF" w:rsidRDefault="00391ABF" w:rsidP="00391ABF">
      <w:pPr>
        <w:pStyle w:val="TableParagraph"/>
        <w:spacing w:line="360" w:lineRule="auto"/>
        <w:jc w:val="center"/>
        <w:rPr>
          <w:rFonts w:ascii="Garamond" w:eastAsiaTheme="minorHAnsi" w:hAnsi="Garamond" w:cs="Times New Roman"/>
          <w:b/>
          <w:bCs/>
          <w:sz w:val="24"/>
          <w:szCs w:val="24"/>
        </w:rPr>
      </w:pPr>
      <w:bookmarkStart w:id="0" w:name="_Hlk167178796"/>
      <w:r w:rsidRPr="00391ABF">
        <w:rPr>
          <w:rFonts w:ascii="Garamond" w:eastAsiaTheme="minorHAnsi" w:hAnsi="Garamond" w:cs="Times New Roman"/>
          <w:b/>
          <w:bCs/>
          <w:sz w:val="24"/>
          <w:szCs w:val="24"/>
        </w:rPr>
        <w:t xml:space="preserve">AVVISO PUBBLICO PER L’ACQUISIZIONE DI MANIFESTAZIONI DI INTERESSE PER L’AFFIDAMENTO </w:t>
      </w:r>
      <w:proofErr w:type="gramStart"/>
      <w:r w:rsidRPr="00391ABF">
        <w:rPr>
          <w:rFonts w:ascii="Garamond" w:eastAsiaTheme="minorHAnsi" w:hAnsi="Garamond" w:cs="Times New Roman"/>
          <w:b/>
          <w:bCs/>
          <w:sz w:val="24"/>
          <w:szCs w:val="24"/>
        </w:rPr>
        <w:t>IN  CONCESSIONE</w:t>
      </w:r>
      <w:bookmarkStart w:id="1" w:name="_Hlk165966277"/>
      <w:proofErr w:type="gramEnd"/>
      <w:r w:rsidRPr="00391ABF">
        <w:rPr>
          <w:rFonts w:ascii="Garamond" w:eastAsiaTheme="minorHAnsi" w:hAnsi="Garamond" w:cs="Times New Roman"/>
          <w:b/>
          <w:bCs/>
          <w:sz w:val="24"/>
          <w:szCs w:val="24"/>
        </w:rPr>
        <w:t xml:space="preserve"> DEL SERVIZIO DI GESTIONE E VALORIZZAZIONE</w:t>
      </w:r>
      <w:r>
        <w:rPr>
          <w:rFonts w:ascii="Garamond" w:eastAsiaTheme="minorHAnsi" w:hAnsi="Garamond" w:cs="Times New Roman"/>
          <w:b/>
          <w:bCs/>
          <w:sz w:val="24"/>
          <w:szCs w:val="24"/>
        </w:rPr>
        <w:t xml:space="preserve"> </w:t>
      </w:r>
      <w:r w:rsidRPr="00391ABF">
        <w:rPr>
          <w:rFonts w:ascii="Garamond" w:eastAsiaTheme="minorHAnsi" w:hAnsi="Garamond" w:cs="Times New Roman"/>
          <w:b/>
          <w:bCs/>
          <w:sz w:val="24"/>
          <w:szCs w:val="24"/>
        </w:rPr>
        <w:t>DELLA SALA ROSSA, DELLA SALA GRIGIA, DELLA SALA EUROPA E DEL CHIOSTRO</w:t>
      </w:r>
      <w:r>
        <w:rPr>
          <w:rFonts w:ascii="Garamond" w:eastAsiaTheme="minorHAnsi" w:hAnsi="Garamond" w:cs="Times New Roman"/>
          <w:b/>
          <w:bCs/>
          <w:sz w:val="24"/>
          <w:szCs w:val="24"/>
        </w:rPr>
        <w:t xml:space="preserve"> </w:t>
      </w:r>
      <w:r w:rsidRPr="00391ABF">
        <w:rPr>
          <w:rFonts w:ascii="Garamond" w:eastAsiaTheme="minorHAnsi" w:hAnsi="Garamond" w:cs="Times New Roman"/>
          <w:b/>
          <w:bCs/>
          <w:sz w:val="24"/>
          <w:szCs w:val="24"/>
        </w:rPr>
        <w:t>DI PALAZZO SAN BERNARDINO</w:t>
      </w:r>
    </w:p>
    <w:bookmarkEnd w:id="0"/>
    <w:bookmarkEnd w:id="1"/>
    <w:p w:rsidR="00EA7FF8" w:rsidRPr="00A3471C" w:rsidRDefault="00EA7FF8" w:rsidP="004F75FF">
      <w:pPr>
        <w:pStyle w:val="Corpotesto"/>
        <w:spacing w:before="5"/>
        <w:jc w:val="center"/>
        <w:rPr>
          <w:rFonts w:ascii="Garamond" w:hAnsi="Garamond"/>
          <w:b/>
          <w:sz w:val="24"/>
          <w:szCs w:val="24"/>
        </w:rPr>
      </w:pPr>
    </w:p>
    <w:p w:rsidR="00EA7FF8" w:rsidRPr="00A3471C" w:rsidRDefault="00EA7FF8" w:rsidP="00EA7FF8">
      <w:pPr>
        <w:pStyle w:val="Corpotesto"/>
        <w:tabs>
          <w:tab w:val="left" w:pos="9744"/>
        </w:tabs>
        <w:ind w:left="170" w:right="57"/>
        <w:jc w:val="both"/>
        <w:rPr>
          <w:rFonts w:ascii="Garamond" w:hAnsi="Garamond"/>
          <w:sz w:val="24"/>
          <w:szCs w:val="24"/>
        </w:rPr>
      </w:pPr>
      <w:r w:rsidRPr="00A3471C">
        <w:rPr>
          <w:rFonts w:ascii="Garamond" w:hAnsi="Garamond"/>
          <w:sz w:val="24"/>
          <w:szCs w:val="24"/>
        </w:rPr>
        <w:t>Il/La</w:t>
      </w:r>
      <w:r w:rsidRPr="00A3471C">
        <w:rPr>
          <w:rFonts w:ascii="Garamond" w:hAnsi="Garamond"/>
          <w:spacing w:val="17"/>
          <w:sz w:val="24"/>
          <w:szCs w:val="24"/>
        </w:rPr>
        <w:t xml:space="preserve"> </w:t>
      </w:r>
      <w:r w:rsidRPr="00A3471C">
        <w:rPr>
          <w:rFonts w:ascii="Garamond" w:hAnsi="Garamond"/>
          <w:spacing w:val="-3"/>
          <w:sz w:val="24"/>
          <w:szCs w:val="24"/>
        </w:rPr>
        <w:t>sottoscritta/o</w:t>
      </w:r>
      <w:r w:rsidRPr="00A3471C">
        <w:rPr>
          <w:rFonts w:ascii="Garamond" w:hAnsi="Garamond"/>
          <w:spacing w:val="1"/>
          <w:sz w:val="24"/>
          <w:szCs w:val="24"/>
        </w:rPr>
        <w:t xml:space="preserve"> </w:t>
      </w:r>
      <w:r w:rsidRPr="00A3471C">
        <w:rPr>
          <w:rFonts w:ascii="Garamond" w:hAnsi="Garamond"/>
          <w:sz w:val="24"/>
          <w:szCs w:val="24"/>
          <w:u w:val="single"/>
        </w:rPr>
        <w:t xml:space="preserve"> </w:t>
      </w:r>
      <w:r w:rsidRPr="00A3471C">
        <w:rPr>
          <w:rFonts w:ascii="Garamond" w:hAnsi="Garamond"/>
          <w:sz w:val="24"/>
          <w:szCs w:val="24"/>
          <w:u w:val="single"/>
        </w:rPr>
        <w:tab/>
      </w:r>
    </w:p>
    <w:p w:rsidR="00EA7FF8" w:rsidRPr="00A3471C" w:rsidRDefault="00EA7FF8" w:rsidP="00EA7FF8">
      <w:pPr>
        <w:pStyle w:val="Corpotesto"/>
        <w:tabs>
          <w:tab w:val="left" w:pos="6328"/>
          <w:tab w:val="left" w:pos="9705"/>
        </w:tabs>
        <w:ind w:left="170" w:right="57"/>
        <w:jc w:val="both"/>
        <w:rPr>
          <w:rFonts w:ascii="Garamond" w:hAnsi="Garamond"/>
          <w:sz w:val="24"/>
          <w:szCs w:val="24"/>
        </w:rPr>
      </w:pPr>
      <w:r w:rsidRPr="00A3471C">
        <w:rPr>
          <w:rFonts w:ascii="Garamond" w:hAnsi="Garamond"/>
          <w:sz w:val="24"/>
          <w:szCs w:val="24"/>
        </w:rPr>
        <w:t>nata/o</w:t>
      </w:r>
      <w:r w:rsidRPr="00A3471C">
        <w:rPr>
          <w:rFonts w:ascii="Garamond" w:hAnsi="Garamond"/>
          <w:spacing w:val="-2"/>
          <w:sz w:val="24"/>
          <w:szCs w:val="24"/>
        </w:rPr>
        <w:t xml:space="preserve"> </w:t>
      </w:r>
      <w:r w:rsidRPr="00A3471C">
        <w:rPr>
          <w:rFonts w:ascii="Garamond" w:hAnsi="Garamond"/>
          <w:sz w:val="24"/>
          <w:szCs w:val="24"/>
        </w:rPr>
        <w:t>a</w:t>
      </w:r>
      <w:r w:rsidRPr="00A3471C">
        <w:rPr>
          <w:rFonts w:ascii="Garamond" w:hAnsi="Garamond"/>
          <w:sz w:val="24"/>
          <w:szCs w:val="24"/>
          <w:u w:val="single"/>
        </w:rPr>
        <w:t xml:space="preserve"> </w:t>
      </w:r>
      <w:r w:rsidRPr="00A3471C">
        <w:rPr>
          <w:rFonts w:ascii="Garamond" w:hAnsi="Garamond"/>
          <w:sz w:val="24"/>
          <w:szCs w:val="24"/>
          <w:u w:val="single"/>
        </w:rPr>
        <w:tab/>
      </w:r>
      <w:r w:rsidRPr="00A3471C">
        <w:rPr>
          <w:rFonts w:ascii="Garamond" w:hAnsi="Garamond"/>
          <w:sz w:val="24"/>
          <w:szCs w:val="24"/>
        </w:rPr>
        <w:t>il</w:t>
      </w:r>
      <w:r w:rsidRPr="00A3471C">
        <w:rPr>
          <w:rFonts w:ascii="Garamond" w:hAnsi="Garamond"/>
          <w:spacing w:val="-3"/>
          <w:sz w:val="24"/>
          <w:szCs w:val="24"/>
        </w:rPr>
        <w:t xml:space="preserve"> </w:t>
      </w:r>
      <w:r w:rsidRPr="00A3471C">
        <w:rPr>
          <w:rFonts w:ascii="Garamond" w:hAnsi="Garamond"/>
          <w:sz w:val="24"/>
          <w:szCs w:val="24"/>
          <w:u w:val="single"/>
        </w:rPr>
        <w:t xml:space="preserve"> </w:t>
      </w:r>
      <w:r w:rsidRPr="00A3471C">
        <w:rPr>
          <w:rFonts w:ascii="Garamond" w:hAnsi="Garamond"/>
          <w:sz w:val="24"/>
          <w:szCs w:val="24"/>
          <w:u w:val="single"/>
        </w:rPr>
        <w:tab/>
      </w:r>
    </w:p>
    <w:p w:rsidR="00EA7FF8" w:rsidRPr="00A3471C" w:rsidRDefault="00EA7FF8" w:rsidP="00EA7FF8">
      <w:pPr>
        <w:pStyle w:val="Corpotesto"/>
        <w:tabs>
          <w:tab w:val="left" w:pos="4823"/>
          <w:tab w:val="left" w:pos="9771"/>
        </w:tabs>
        <w:ind w:left="170" w:right="57"/>
        <w:jc w:val="both"/>
        <w:rPr>
          <w:rFonts w:ascii="Garamond" w:hAnsi="Garamond"/>
          <w:sz w:val="24"/>
          <w:szCs w:val="24"/>
        </w:rPr>
      </w:pPr>
      <w:r w:rsidRPr="00A3471C">
        <w:rPr>
          <w:rFonts w:ascii="Garamond" w:hAnsi="Garamond"/>
          <w:spacing w:val="-6"/>
          <w:sz w:val="24"/>
          <w:szCs w:val="24"/>
        </w:rPr>
        <w:t>C.F.</w:t>
      </w:r>
      <w:r w:rsidRPr="00A3471C">
        <w:rPr>
          <w:rFonts w:ascii="Garamond" w:hAnsi="Garamond"/>
          <w:spacing w:val="-6"/>
          <w:sz w:val="24"/>
          <w:szCs w:val="24"/>
          <w:u w:val="single"/>
        </w:rPr>
        <w:t xml:space="preserve"> </w:t>
      </w:r>
      <w:r w:rsidRPr="00A3471C">
        <w:rPr>
          <w:rFonts w:ascii="Garamond" w:hAnsi="Garamond"/>
          <w:spacing w:val="-6"/>
          <w:sz w:val="24"/>
          <w:szCs w:val="24"/>
          <w:u w:val="single"/>
        </w:rPr>
        <w:tab/>
      </w:r>
      <w:r w:rsidRPr="00A3471C">
        <w:rPr>
          <w:rFonts w:ascii="Garamond" w:hAnsi="Garamond"/>
          <w:sz w:val="24"/>
          <w:szCs w:val="24"/>
        </w:rPr>
        <w:t>residente</w:t>
      </w:r>
      <w:r w:rsidRPr="00A3471C">
        <w:rPr>
          <w:rFonts w:ascii="Garamond" w:hAnsi="Garamond"/>
          <w:spacing w:val="-4"/>
          <w:sz w:val="24"/>
          <w:szCs w:val="24"/>
        </w:rPr>
        <w:t xml:space="preserve"> </w:t>
      </w:r>
      <w:r w:rsidRPr="00A3471C">
        <w:rPr>
          <w:rFonts w:ascii="Garamond" w:hAnsi="Garamond"/>
          <w:sz w:val="24"/>
          <w:szCs w:val="24"/>
        </w:rPr>
        <w:t>a</w:t>
      </w:r>
      <w:r w:rsidRPr="00A3471C">
        <w:rPr>
          <w:rFonts w:ascii="Garamond" w:hAnsi="Garamond"/>
          <w:sz w:val="24"/>
          <w:szCs w:val="24"/>
          <w:u w:val="single"/>
        </w:rPr>
        <w:t xml:space="preserve"> </w:t>
      </w:r>
      <w:r w:rsidRPr="00A3471C">
        <w:rPr>
          <w:rFonts w:ascii="Garamond" w:hAnsi="Garamond"/>
          <w:sz w:val="24"/>
          <w:szCs w:val="24"/>
          <w:u w:val="single"/>
        </w:rPr>
        <w:tab/>
      </w:r>
      <w:r w:rsidRPr="00A3471C">
        <w:rPr>
          <w:rFonts w:ascii="Garamond" w:hAnsi="Garamond"/>
          <w:sz w:val="24"/>
          <w:szCs w:val="24"/>
        </w:rPr>
        <w:t>in</w:t>
      </w:r>
      <w:r w:rsidRPr="00A3471C">
        <w:rPr>
          <w:rFonts w:ascii="Garamond" w:hAnsi="Garamond"/>
          <w:spacing w:val="-11"/>
          <w:sz w:val="24"/>
          <w:szCs w:val="24"/>
        </w:rPr>
        <w:t xml:space="preserve"> </w:t>
      </w:r>
      <w:r w:rsidRPr="00A3471C">
        <w:rPr>
          <w:rFonts w:ascii="Garamond" w:hAnsi="Garamond"/>
          <w:sz w:val="24"/>
          <w:szCs w:val="24"/>
        </w:rPr>
        <w:t xml:space="preserve">Via/Piazza </w:t>
      </w:r>
      <w:r w:rsidRPr="00A3471C">
        <w:rPr>
          <w:rFonts w:ascii="Garamond" w:hAnsi="Garamond"/>
          <w:sz w:val="24"/>
          <w:szCs w:val="24"/>
          <w:u w:val="single"/>
        </w:rPr>
        <w:t xml:space="preserve"> </w:t>
      </w:r>
      <w:r w:rsidRPr="00A3471C">
        <w:rPr>
          <w:rFonts w:ascii="Garamond" w:hAnsi="Garamond"/>
          <w:sz w:val="24"/>
          <w:szCs w:val="24"/>
          <w:u w:val="single"/>
        </w:rPr>
        <w:tab/>
      </w:r>
    </w:p>
    <w:p w:rsidR="00EA7FF8" w:rsidRPr="00A3471C" w:rsidRDefault="00EA7FF8" w:rsidP="00EA7FF8">
      <w:pPr>
        <w:pStyle w:val="Corpotesto"/>
        <w:tabs>
          <w:tab w:val="left" w:pos="4005"/>
          <w:tab w:val="left" w:pos="9625"/>
          <w:tab w:val="left" w:pos="9684"/>
        </w:tabs>
        <w:ind w:left="170" w:right="57"/>
        <w:jc w:val="both"/>
        <w:rPr>
          <w:rFonts w:ascii="Garamond" w:hAnsi="Garamond"/>
          <w:sz w:val="24"/>
          <w:szCs w:val="24"/>
        </w:rPr>
      </w:pPr>
      <w:r w:rsidRPr="00A3471C">
        <w:rPr>
          <w:rFonts w:ascii="Garamond" w:hAnsi="Garamond"/>
          <w:sz w:val="24"/>
          <w:szCs w:val="24"/>
        </w:rPr>
        <w:t>tel.</w:t>
      </w:r>
      <w:r w:rsidRPr="00A3471C">
        <w:rPr>
          <w:rFonts w:ascii="Garamond" w:hAnsi="Garamond"/>
          <w:sz w:val="24"/>
          <w:szCs w:val="24"/>
          <w:u w:val="single"/>
        </w:rPr>
        <w:t xml:space="preserve"> </w:t>
      </w:r>
      <w:r w:rsidRPr="00A3471C">
        <w:rPr>
          <w:rFonts w:ascii="Garamond" w:hAnsi="Garamond"/>
          <w:sz w:val="24"/>
          <w:szCs w:val="24"/>
          <w:u w:val="single"/>
        </w:rPr>
        <w:tab/>
      </w:r>
      <w:r w:rsidRPr="00A3471C">
        <w:rPr>
          <w:rFonts w:ascii="Garamond" w:hAnsi="Garamond"/>
          <w:spacing w:val="-17"/>
          <w:sz w:val="24"/>
          <w:szCs w:val="24"/>
        </w:rPr>
        <w:t xml:space="preserve">_ </w:t>
      </w:r>
      <w:proofErr w:type="gramStart"/>
      <w:r w:rsidRPr="00A3471C">
        <w:rPr>
          <w:rFonts w:ascii="Garamond" w:hAnsi="Garamond"/>
          <w:sz w:val="24"/>
          <w:szCs w:val="24"/>
        </w:rPr>
        <w:t>e</w:t>
      </w:r>
      <w:r w:rsidR="004F75FF">
        <w:rPr>
          <w:rFonts w:ascii="Garamond" w:hAnsi="Garamond"/>
          <w:sz w:val="24"/>
          <w:szCs w:val="24"/>
        </w:rPr>
        <w:t>-</w:t>
      </w:r>
      <w:r w:rsidRPr="00A3471C">
        <w:rPr>
          <w:rFonts w:ascii="Garamond" w:hAnsi="Garamond"/>
          <w:sz w:val="24"/>
          <w:szCs w:val="24"/>
        </w:rPr>
        <w:t>mail</w:t>
      </w:r>
      <w:r w:rsidRPr="00A3471C">
        <w:rPr>
          <w:rFonts w:ascii="Garamond" w:hAnsi="Garamond"/>
          <w:spacing w:val="-1"/>
          <w:sz w:val="24"/>
          <w:szCs w:val="24"/>
        </w:rPr>
        <w:t xml:space="preserve"> </w:t>
      </w:r>
      <w:r w:rsidRPr="00A3471C">
        <w:rPr>
          <w:rFonts w:ascii="Garamond" w:hAnsi="Garamond"/>
          <w:sz w:val="24"/>
          <w:szCs w:val="24"/>
          <w:u w:val="single"/>
        </w:rPr>
        <w:t xml:space="preserve"> </w:t>
      </w:r>
      <w:r w:rsidRPr="00A3471C">
        <w:rPr>
          <w:rFonts w:ascii="Garamond" w:hAnsi="Garamond"/>
          <w:sz w:val="24"/>
          <w:szCs w:val="24"/>
          <w:u w:val="single"/>
        </w:rPr>
        <w:tab/>
      </w:r>
      <w:proofErr w:type="gramEnd"/>
      <w:r w:rsidRPr="00A3471C">
        <w:rPr>
          <w:rFonts w:ascii="Garamond" w:hAnsi="Garamond"/>
          <w:sz w:val="24"/>
          <w:szCs w:val="24"/>
          <w:u w:val="single"/>
        </w:rPr>
        <w:tab/>
      </w:r>
      <w:r w:rsidRPr="00A3471C">
        <w:rPr>
          <w:rFonts w:ascii="Garamond" w:hAnsi="Garamond"/>
          <w:sz w:val="24"/>
          <w:szCs w:val="24"/>
          <w:u w:val="single"/>
        </w:rPr>
        <w:tab/>
        <w:t xml:space="preserve"> </w:t>
      </w:r>
      <w:proofErr w:type="spellStart"/>
      <w:r w:rsidRPr="00A3471C">
        <w:rPr>
          <w:rFonts w:ascii="Garamond" w:hAnsi="Garamond"/>
          <w:sz w:val="24"/>
          <w:szCs w:val="24"/>
          <w:u w:val="single"/>
        </w:rPr>
        <w:t>pec</w:t>
      </w:r>
      <w:proofErr w:type="spellEnd"/>
      <w:r w:rsidRPr="00A3471C">
        <w:rPr>
          <w:rFonts w:ascii="Garamond" w:hAnsi="Garamond"/>
          <w:sz w:val="24"/>
          <w:szCs w:val="24"/>
          <w:u w:val="single"/>
        </w:rPr>
        <w:t>…………………………………………………………………………….</w:t>
      </w:r>
    </w:p>
    <w:p w:rsidR="00EA7FF8" w:rsidRPr="00A3471C" w:rsidRDefault="00EA7FF8" w:rsidP="00EA7FF8">
      <w:pPr>
        <w:pStyle w:val="Default"/>
        <w:rPr>
          <w:rFonts w:ascii="Garamond" w:hAnsi="Garamond"/>
          <w:color w:val="auto"/>
        </w:rPr>
      </w:pPr>
      <w:r w:rsidRPr="00A3471C">
        <w:rPr>
          <w:rFonts w:ascii="Garamond" w:hAnsi="Garamond"/>
          <w:color w:val="auto"/>
        </w:rPr>
        <w:t xml:space="preserve">il quale rende la presente dichiarazione in qualità di: </w:t>
      </w:r>
    </w:p>
    <w:p w:rsidR="00EA7FF8" w:rsidRPr="00A3471C" w:rsidRDefault="00EA7FF8" w:rsidP="00EA7FF8">
      <w:pPr>
        <w:pStyle w:val="Default"/>
        <w:numPr>
          <w:ilvl w:val="0"/>
          <w:numId w:val="5"/>
        </w:numPr>
        <w:rPr>
          <w:rFonts w:ascii="Garamond" w:hAnsi="Garamond"/>
          <w:color w:val="auto"/>
        </w:rPr>
      </w:pPr>
      <w:r w:rsidRPr="00A3471C">
        <w:rPr>
          <w:color w:val="auto"/>
        </w:rPr>
        <w:t>‌</w:t>
      </w:r>
      <w:r w:rsidRPr="00A3471C">
        <w:rPr>
          <w:rFonts w:ascii="Garamond" w:hAnsi="Garamond"/>
          <w:color w:val="auto"/>
        </w:rPr>
        <w:t xml:space="preserve"> legale rappresentante </w:t>
      </w:r>
    </w:p>
    <w:p w:rsidR="00EA7FF8" w:rsidRPr="00A3471C" w:rsidRDefault="00EA7FF8" w:rsidP="00EA7FF8">
      <w:pPr>
        <w:pStyle w:val="Default"/>
        <w:numPr>
          <w:ilvl w:val="0"/>
          <w:numId w:val="5"/>
        </w:numPr>
        <w:rPr>
          <w:rFonts w:ascii="Garamond" w:hAnsi="Garamond"/>
          <w:color w:val="auto"/>
        </w:rPr>
      </w:pPr>
      <w:r w:rsidRPr="00A3471C">
        <w:rPr>
          <w:rFonts w:ascii="Garamond" w:hAnsi="Garamond"/>
          <w:color w:val="auto"/>
        </w:rPr>
        <w:t xml:space="preserve"> titolare </w:t>
      </w:r>
    </w:p>
    <w:p w:rsidR="00EA7FF8" w:rsidRPr="00A3471C" w:rsidRDefault="00EA7FF8" w:rsidP="00EA7FF8">
      <w:pPr>
        <w:pStyle w:val="Default"/>
        <w:numPr>
          <w:ilvl w:val="0"/>
          <w:numId w:val="5"/>
        </w:numPr>
        <w:rPr>
          <w:rFonts w:ascii="Garamond" w:hAnsi="Garamond"/>
          <w:color w:val="auto"/>
        </w:rPr>
      </w:pPr>
      <w:r w:rsidRPr="00A3471C">
        <w:rPr>
          <w:rFonts w:ascii="Garamond" w:hAnsi="Garamond"/>
          <w:color w:val="auto"/>
        </w:rPr>
        <w:t xml:space="preserve"> procuratore </w:t>
      </w:r>
    </w:p>
    <w:p w:rsidR="00EA7FF8" w:rsidRPr="00A3471C" w:rsidRDefault="00EA7FF8" w:rsidP="00EA7FF8">
      <w:pPr>
        <w:pStyle w:val="Default"/>
        <w:numPr>
          <w:ilvl w:val="0"/>
          <w:numId w:val="5"/>
        </w:numPr>
        <w:rPr>
          <w:rFonts w:ascii="Garamond" w:hAnsi="Garamond"/>
          <w:color w:val="auto"/>
        </w:rPr>
      </w:pPr>
      <w:r w:rsidRPr="00A3471C">
        <w:rPr>
          <w:rFonts w:ascii="Garamond" w:hAnsi="Garamond"/>
          <w:color w:val="auto"/>
        </w:rPr>
        <w:t xml:space="preserve"> (</w:t>
      </w:r>
      <w:r w:rsidRPr="00A3471C">
        <w:rPr>
          <w:rFonts w:ascii="Garamond" w:hAnsi="Garamond"/>
          <w:i/>
          <w:iCs/>
          <w:color w:val="auto"/>
        </w:rPr>
        <w:t>altro specificare</w:t>
      </w:r>
      <w:r w:rsidRPr="00A3471C">
        <w:rPr>
          <w:rFonts w:ascii="Garamond" w:hAnsi="Garamond"/>
          <w:i/>
          <w:iCs/>
        </w:rPr>
        <w:t>)</w:t>
      </w:r>
    </w:p>
    <w:p w:rsidR="00EA7FF8" w:rsidRPr="00A3471C" w:rsidRDefault="00EA7FF8" w:rsidP="00EA7FF8">
      <w:pPr>
        <w:pStyle w:val="Default"/>
        <w:rPr>
          <w:rFonts w:ascii="Garamond" w:hAnsi="Garamond"/>
          <w:color w:val="auto"/>
        </w:rPr>
      </w:pPr>
      <w:r w:rsidRPr="00A3471C">
        <w:rPr>
          <w:rFonts w:ascii="Garamond" w:hAnsi="Garamond"/>
          <w:color w:val="auto"/>
        </w:rPr>
        <w:t xml:space="preserve">con sede in ______________________________________________________ (cap. __________) (prov. ___) alla Via/Piazza _________________________________________________ Codice Fiscale n. ___________________ Partita IVA n. ___________________________ </w:t>
      </w:r>
    </w:p>
    <w:p w:rsidR="00EA7FF8" w:rsidRPr="00A3471C" w:rsidRDefault="00EA7FF8" w:rsidP="00EA7FF8">
      <w:pPr>
        <w:pStyle w:val="Corpotesto"/>
        <w:spacing w:before="5"/>
        <w:rPr>
          <w:rFonts w:ascii="Garamond" w:hAnsi="Garamond"/>
          <w:sz w:val="24"/>
          <w:szCs w:val="24"/>
        </w:rPr>
      </w:pPr>
    </w:p>
    <w:p w:rsidR="00EA7FF8" w:rsidRPr="00A3471C" w:rsidRDefault="00EA7FF8" w:rsidP="00EA7FF8">
      <w:pPr>
        <w:pStyle w:val="Default"/>
        <w:jc w:val="center"/>
        <w:rPr>
          <w:rFonts w:ascii="Garamond" w:hAnsi="Garamond"/>
          <w:color w:val="auto"/>
        </w:rPr>
      </w:pPr>
      <w:r w:rsidRPr="00A3471C">
        <w:rPr>
          <w:rFonts w:ascii="Garamond" w:hAnsi="Garamond"/>
          <w:b/>
          <w:bCs/>
          <w:color w:val="auto"/>
        </w:rPr>
        <w:t>MANIFESTA</w:t>
      </w:r>
    </w:p>
    <w:p w:rsidR="00391ABF" w:rsidRPr="00391ABF" w:rsidRDefault="00EA7FF8" w:rsidP="00391ABF">
      <w:pPr>
        <w:pStyle w:val="TableParagraph"/>
        <w:spacing w:line="360" w:lineRule="auto"/>
        <w:jc w:val="both"/>
        <w:rPr>
          <w:rFonts w:ascii="Garamond" w:eastAsiaTheme="minorHAnsi" w:hAnsi="Garamond" w:cs="Times New Roman"/>
          <w:b/>
          <w:bCs/>
          <w:sz w:val="24"/>
          <w:szCs w:val="24"/>
        </w:rPr>
      </w:pPr>
      <w:r w:rsidRPr="00A3471C">
        <w:rPr>
          <w:rFonts w:ascii="Garamond" w:hAnsi="Garamond"/>
        </w:rPr>
        <w:t xml:space="preserve">l’interesse a partecipare alla procedura per l’affidamento </w:t>
      </w:r>
      <w:proofErr w:type="gramStart"/>
      <w:r w:rsidRPr="00A3471C">
        <w:rPr>
          <w:rFonts w:ascii="Garamond" w:hAnsi="Garamond"/>
        </w:rPr>
        <w:t>in  concessione</w:t>
      </w:r>
      <w:proofErr w:type="gramEnd"/>
      <w:r w:rsidRPr="00A3471C">
        <w:rPr>
          <w:rFonts w:ascii="Garamond" w:hAnsi="Garamond"/>
        </w:rPr>
        <w:t xml:space="preserve"> per la gestione e uso , secondo quanto previsto dal vigente Codice dei Contratti Pubblici di cui al D. Lgs. 36/2023, </w:t>
      </w:r>
      <w:r w:rsidR="00391ABF" w:rsidRPr="00391ABF">
        <w:rPr>
          <w:rFonts w:ascii="Garamond" w:eastAsiaTheme="minorHAnsi" w:hAnsi="Garamond" w:cs="Times New Roman"/>
          <w:b/>
          <w:bCs/>
          <w:sz w:val="24"/>
          <w:szCs w:val="24"/>
        </w:rPr>
        <w:t xml:space="preserve">per l’affidamento </w:t>
      </w:r>
      <w:proofErr w:type="gramStart"/>
      <w:r w:rsidR="00391ABF" w:rsidRPr="00391ABF">
        <w:rPr>
          <w:rFonts w:ascii="Garamond" w:eastAsiaTheme="minorHAnsi" w:hAnsi="Garamond" w:cs="Times New Roman"/>
          <w:b/>
          <w:bCs/>
          <w:sz w:val="24"/>
          <w:szCs w:val="24"/>
        </w:rPr>
        <w:t>in  concessione</w:t>
      </w:r>
      <w:proofErr w:type="gramEnd"/>
      <w:r w:rsidR="00391ABF" w:rsidRPr="00391ABF">
        <w:rPr>
          <w:rFonts w:ascii="Garamond" w:eastAsiaTheme="minorHAnsi" w:hAnsi="Garamond" w:cs="Times New Roman"/>
          <w:b/>
          <w:bCs/>
          <w:sz w:val="24"/>
          <w:szCs w:val="24"/>
        </w:rPr>
        <w:t xml:space="preserve"> del servizio di gestione e valorizzazione</w:t>
      </w:r>
      <w:r w:rsidR="00391ABF">
        <w:rPr>
          <w:rFonts w:ascii="Garamond" w:eastAsiaTheme="minorHAnsi" w:hAnsi="Garamond" w:cs="Times New Roman"/>
          <w:b/>
          <w:bCs/>
          <w:sz w:val="24"/>
          <w:szCs w:val="24"/>
        </w:rPr>
        <w:t xml:space="preserve"> </w:t>
      </w:r>
      <w:r w:rsidR="00391ABF" w:rsidRPr="00391ABF">
        <w:rPr>
          <w:rFonts w:ascii="Garamond" w:eastAsiaTheme="minorHAnsi" w:hAnsi="Garamond" w:cs="Times New Roman"/>
          <w:b/>
          <w:bCs/>
          <w:sz w:val="24"/>
          <w:szCs w:val="24"/>
        </w:rPr>
        <w:t>della Sala Rossa, della Sala Grigia, della Sala Europa e del Chiostro</w:t>
      </w:r>
      <w:r w:rsidR="00391ABF">
        <w:rPr>
          <w:rFonts w:ascii="Garamond" w:eastAsiaTheme="minorHAnsi" w:hAnsi="Garamond" w:cs="Times New Roman"/>
          <w:b/>
          <w:bCs/>
          <w:sz w:val="24"/>
          <w:szCs w:val="24"/>
        </w:rPr>
        <w:t xml:space="preserve"> </w:t>
      </w:r>
      <w:r w:rsidR="00391ABF" w:rsidRPr="00391ABF">
        <w:rPr>
          <w:rFonts w:ascii="Garamond" w:eastAsiaTheme="minorHAnsi" w:hAnsi="Garamond" w:cs="Times New Roman"/>
          <w:b/>
          <w:bCs/>
          <w:sz w:val="24"/>
          <w:szCs w:val="24"/>
        </w:rPr>
        <w:t>di Palazzo San Bernardino</w:t>
      </w:r>
    </w:p>
    <w:p w:rsidR="00EA7FF8" w:rsidRPr="00A3471C" w:rsidRDefault="00EA7FF8" w:rsidP="00391ABF">
      <w:pPr>
        <w:pStyle w:val="Default"/>
        <w:jc w:val="both"/>
        <w:rPr>
          <w:rFonts w:ascii="Garamond" w:hAnsi="Garamond"/>
          <w:color w:val="auto"/>
        </w:rPr>
      </w:pPr>
    </w:p>
    <w:p w:rsidR="00EA7FF8" w:rsidRPr="00A3471C" w:rsidRDefault="00EA7FF8" w:rsidP="00EA7FF8">
      <w:pPr>
        <w:pStyle w:val="Default"/>
        <w:rPr>
          <w:rFonts w:ascii="Garamond" w:hAnsi="Garamond"/>
          <w:color w:val="auto"/>
        </w:rPr>
      </w:pPr>
      <w:r w:rsidRPr="00A3471C">
        <w:rPr>
          <w:rFonts w:ascii="Garamond" w:hAnsi="Garamond"/>
        </w:rPr>
        <w:t xml:space="preserve">Ed  </w:t>
      </w:r>
      <w:r w:rsidRPr="00A3471C">
        <w:rPr>
          <w:rFonts w:ascii="Garamond" w:hAnsi="Garamond"/>
          <w:color w:val="auto"/>
        </w:rPr>
        <w:t xml:space="preserve"> invia la presente Istanza di Partecipazione come (secondo quanto disposto dall’art. </w:t>
      </w:r>
      <w:r w:rsidR="00391ABF">
        <w:rPr>
          <w:rFonts w:ascii="Garamond" w:hAnsi="Garamond"/>
          <w:b/>
          <w:color w:val="auto"/>
        </w:rPr>
        <w:t>2</w:t>
      </w:r>
      <w:r w:rsidRPr="00A3471C">
        <w:rPr>
          <w:rFonts w:ascii="Garamond" w:hAnsi="Garamond"/>
          <w:b/>
          <w:color w:val="auto"/>
        </w:rPr>
        <w:t xml:space="preserve"> </w:t>
      </w:r>
      <w:r w:rsidRPr="00A3471C">
        <w:rPr>
          <w:rFonts w:ascii="Garamond" w:hAnsi="Garamond"/>
          <w:color w:val="auto"/>
        </w:rPr>
        <w:t xml:space="preserve">dell’Avviso Pubblico): </w:t>
      </w:r>
    </w:p>
    <w:p w:rsidR="00EA7FF8" w:rsidRPr="00391ABF" w:rsidRDefault="00391ABF" w:rsidP="00391ABF">
      <w:pPr>
        <w:pStyle w:val="Default"/>
        <w:numPr>
          <w:ilvl w:val="0"/>
          <w:numId w:val="6"/>
        </w:numPr>
        <w:rPr>
          <w:rFonts w:ascii="Garamond" w:hAnsi="Garamond"/>
          <w:color w:val="auto"/>
        </w:rPr>
      </w:pPr>
      <w:r w:rsidRPr="00391ABF">
        <w:rPr>
          <w:rFonts w:ascii="Garamond" w:hAnsi="Garamond"/>
          <w:color w:val="auto"/>
        </w:rPr>
        <w:t xml:space="preserve">Operatore economico di cui all’art 65 del D. Lgs. 36/2023. </w:t>
      </w:r>
      <w:r w:rsidRPr="00391ABF">
        <w:rPr>
          <w:rFonts w:ascii="Garamond" w:hAnsi="Garamond"/>
          <w:color w:val="auto"/>
        </w:rPr>
        <w:t xml:space="preserve"> (specificare se Ditta individuale o </w:t>
      </w:r>
      <w:proofErr w:type="spellStart"/>
      <w:r w:rsidRPr="00391ABF">
        <w:rPr>
          <w:rFonts w:ascii="Garamond" w:hAnsi="Garamond"/>
          <w:color w:val="auto"/>
        </w:rPr>
        <w:t>socieà</w:t>
      </w:r>
      <w:proofErr w:type="spellEnd"/>
      <w:r w:rsidRPr="00391ABF">
        <w:rPr>
          <w:rFonts w:ascii="Garamond" w:hAnsi="Garamond"/>
          <w:color w:val="auto"/>
        </w:rPr>
        <w:t>)</w:t>
      </w:r>
    </w:p>
    <w:p w:rsidR="00391ABF" w:rsidRPr="00A3471C" w:rsidRDefault="00391ABF" w:rsidP="00391ABF">
      <w:pPr>
        <w:pStyle w:val="Default"/>
        <w:numPr>
          <w:ilvl w:val="3"/>
          <w:numId w:val="6"/>
        </w:numPr>
        <w:rPr>
          <w:rFonts w:ascii="Garamond" w:hAnsi="Garamond"/>
          <w:color w:val="auto"/>
        </w:rPr>
      </w:pPr>
    </w:p>
    <w:p w:rsidR="00EA7FF8" w:rsidRPr="00A3471C" w:rsidRDefault="00391ABF" w:rsidP="00EA7FF8">
      <w:pPr>
        <w:pStyle w:val="Default"/>
        <w:numPr>
          <w:ilvl w:val="0"/>
          <w:numId w:val="6"/>
        </w:numPr>
        <w:rPr>
          <w:rFonts w:ascii="Garamond" w:hAnsi="Garamond"/>
          <w:color w:val="auto"/>
        </w:rPr>
      </w:pPr>
      <w:r>
        <w:rPr>
          <w:rFonts w:ascii="Garamond" w:hAnsi="Garamond"/>
          <w:color w:val="auto"/>
        </w:rPr>
        <w:t>associazione</w:t>
      </w:r>
    </w:p>
    <w:p w:rsidR="00391ABF" w:rsidRDefault="00391ABF" w:rsidP="00EA7FF8">
      <w:pPr>
        <w:pStyle w:val="Default"/>
        <w:rPr>
          <w:rFonts w:ascii="Garamond" w:hAnsi="Garamond"/>
          <w:color w:val="auto"/>
        </w:rPr>
      </w:pPr>
    </w:p>
    <w:p w:rsidR="00EA7FF8" w:rsidRDefault="00EA7FF8" w:rsidP="00391ABF">
      <w:pPr>
        <w:pStyle w:val="Default"/>
        <w:rPr>
          <w:rFonts w:ascii="Garamond" w:hAnsi="Garamond"/>
          <w:color w:val="auto"/>
        </w:rPr>
      </w:pPr>
      <w:r w:rsidRPr="00A3471C">
        <w:rPr>
          <w:rFonts w:ascii="Garamond" w:hAnsi="Garamond"/>
          <w:color w:val="auto"/>
        </w:rPr>
        <w:t xml:space="preserve">Capogruppo di un: </w:t>
      </w:r>
    </w:p>
    <w:p w:rsidR="00391ABF" w:rsidRPr="00A3471C" w:rsidRDefault="00391ABF" w:rsidP="00391ABF">
      <w:pPr>
        <w:pStyle w:val="Default"/>
        <w:rPr>
          <w:rFonts w:ascii="Garamond" w:hAnsi="Garamond"/>
          <w:color w:val="auto"/>
        </w:rPr>
      </w:pPr>
    </w:p>
    <w:p w:rsidR="00EA7FF8" w:rsidRPr="00A3471C" w:rsidRDefault="00EA7FF8" w:rsidP="00391ABF">
      <w:pPr>
        <w:pStyle w:val="Default"/>
        <w:numPr>
          <w:ilvl w:val="0"/>
          <w:numId w:val="6"/>
        </w:numPr>
        <w:rPr>
          <w:rFonts w:ascii="Garamond" w:hAnsi="Garamond"/>
          <w:color w:val="auto"/>
        </w:rPr>
      </w:pPr>
      <w:r w:rsidRPr="00A3471C">
        <w:rPr>
          <w:rFonts w:ascii="Garamond" w:hAnsi="Garamond"/>
          <w:color w:val="auto"/>
        </w:rPr>
        <w:t xml:space="preserve">Consorzio stabile, costituito anche in forma di società consortili ai sensi dell’art. 2615ter C.C., tra imprenditori individuali, società commerciali e società cooperative: </w:t>
      </w:r>
    </w:p>
    <w:p w:rsidR="00EA7FF8" w:rsidRPr="00A3471C" w:rsidRDefault="00EA7FF8" w:rsidP="00EA7FF8">
      <w:pPr>
        <w:pStyle w:val="Default"/>
        <w:rPr>
          <w:rFonts w:ascii="Garamond" w:hAnsi="Garamond"/>
          <w:color w:val="auto"/>
        </w:rPr>
      </w:pPr>
      <w:r>
        <w:rPr>
          <w:rFonts w:ascii="Garamond" w:hAnsi="Garamond" w:cs="Webdings"/>
          <w:color w:val="auto"/>
        </w:rPr>
        <w:t></w:t>
      </w:r>
      <w:r w:rsidRPr="00A3471C">
        <w:rPr>
          <w:rFonts w:ascii="Garamond" w:hAnsi="Garamond"/>
          <w:color w:val="auto"/>
        </w:rPr>
        <w:t xml:space="preserve">Raggruppamento temporaneo di concorrenti costituito tra: </w:t>
      </w:r>
    </w:p>
    <w:p w:rsidR="00EA7FF8" w:rsidRPr="00A3471C" w:rsidRDefault="00EA7FF8" w:rsidP="00EA7FF8">
      <w:pPr>
        <w:pStyle w:val="Default"/>
        <w:rPr>
          <w:rFonts w:ascii="Garamond" w:hAnsi="Garamond"/>
          <w:color w:val="auto"/>
        </w:rPr>
      </w:pPr>
      <w:r>
        <w:rPr>
          <w:rFonts w:ascii="Garamond" w:hAnsi="Garamond" w:cs="Webdings"/>
          <w:color w:val="auto"/>
        </w:rPr>
        <w:t></w:t>
      </w:r>
      <w:r w:rsidRPr="00A3471C">
        <w:rPr>
          <w:rFonts w:ascii="Garamond" w:hAnsi="Garamond"/>
          <w:color w:val="auto"/>
        </w:rPr>
        <w:t xml:space="preserve">Consorzio ordinario di concorrenti di cui all’art. 2602 C.C., costituito tra i soggetti di cui alle lettere a) b) e d) del comma 2 dell’art 65 del D. Lgs. 36/2023, anche in forma di società ai sensi dell’art. 2615ter C.C.: </w:t>
      </w:r>
    </w:p>
    <w:p w:rsidR="00EA7FF8" w:rsidRPr="00A3471C" w:rsidRDefault="00EA7FF8" w:rsidP="00EA7FF8">
      <w:pPr>
        <w:pStyle w:val="Default"/>
        <w:rPr>
          <w:rFonts w:ascii="Garamond" w:hAnsi="Garamond"/>
          <w:color w:val="auto"/>
        </w:rPr>
      </w:pPr>
      <w:r>
        <w:rPr>
          <w:rFonts w:ascii="Garamond" w:hAnsi="Garamond" w:cs="Webdings"/>
          <w:color w:val="auto"/>
        </w:rPr>
        <w:t></w:t>
      </w:r>
      <w:r w:rsidRPr="00A3471C">
        <w:rPr>
          <w:rFonts w:ascii="Garamond" w:hAnsi="Garamond"/>
          <w:color w:val="auto"/>
        </w:rPr>
        <w:t xml:space="preserve">Aggregazione tra le imprese aderenti al contratto di rete ai sensi dell’art 3 coma 4ter del D. L. 5/2009 convertito con modifiche dalla L. 33/2009; </w:t>
      </w:r>
    </w:p>
    <w:p w:rsidR="00EA7FF8" w:rsidRPr="00A3471C" w:rsidRDefault="00EA7FF8" w:rsidP="00EA7FF8">
      <w:pPr>
        <w:pStyle w:val="Default"/>
        <w:rPr>
          <w:rFonts w:ascii="Garamond" w:hAnsi="Garamond"/>
          <w:color w:val="auto"/>
        </w:rPr>
      </w:pPr>
      <w:r w:rsidRPr="00A3471C">
        <w:rPr>
          <w:rFonts w:ascii="Garamond" w:hAnsi="Garamond"/>
          <w:color w:val="auto"/>
        </w:rPr>
        <w:t xml:space="preserve">costituito fra </w:t>
      </w:r>
    </w:p>
    <w:p w:rsidR="00EA7FF8" w:rsidRPr="00A3471C" w:rsidRDefault="00EA7FF8" w:rsidP="00EA7FF8">
      <w:pPr>
        <w:pStyle w:val="Default"/>
        <w:rPr>
          <w:rFonts w:ascii="Garamond" w:hAnsi="Garamond"/>
          <w:color w:val="auto"/>
        </w:rPr>
      </w:pPr>
      <w:r w:rsidRPr="00A3471C">
        <w:rPr>
          <w:rFonts w:ascii="Garamond" w:hAnsi="Garamond"/>
          <w:color w:val="auto"/>
        </w:rPr>
        <w:t xml:space="preserve">…..………………………………………………………………………………………………………… </w:t>
      </w:r>
    </w:p>
    <w:p w:rsidR="00EA7FF8" w:rsidRDefault="00EA7FF8" w:rsidP="00EA7FF8">
      <w:pPr>
        <w:pStyle w:val="Default"/>
        <w:rPr>
          <w:rFonts w:ascii="Garamond" w:hAnsi="Garamond"/>
          <w:color w:val="auto"/>
        </w:rPr>
      </w:pPr>
      <w:r w:rsidRPr="00A3471C">
        <w:rPr>
          <w:rFonts w:ascii="Garamond" w:hAnsi="Garamond"/>
          <w:color w:val="auto"/>
        </w:rPr>
        <w:t xml:space="preserve">…..………………………………………………………………………………………………………… </w:t>
      </w:r>
    </w:p>
    <w:p w:rsidR="00EA7FF8" w:rsidRPr="00A3471C" w:rsidRDefault="00EA7FF8" w:rsidP="00EA7FF8">
      <w:pPr>
        <w:pStyle w:val="Default"/>
        <w:rPr>
          <w:rFonts w:ascii="Garamond" w:hAnsi="Garamond"/>
          <w:color w:val="auto"/>
        </w:rPr>
      </w:pPr>
    </w:p>
    <w:p w:rsidR="00EA7FF8" w:rsidRPr="00A3471C" w:rsidRDefault="00EA7FF8" w:rsidP="00EA7FF8">
      <w:pPr>
        <w:pStyle w:val="Default"/>
        <w:numPr>
          <w:ilvl w:val="0"/>
          <w:numId w:val="7"/>
        </w:numPr>
        <w:rPr>
          <w:rFonts w:ascii="Garamond" w:hAnsi="Garamond"/>
          <w:color w:val="auto"/>
        </w:rPr>
      </w:pPr>
      <w:r w:rsidRPr="00A3471C">
        <w:rPr>
          <w:rFonts w:ascii="Garamond" w:hAnsi="Garamond"/>
          <w:color w:val="auto"/>
        </w:rPr>
        <w:t xml:space="preserve">Gruppo europeo di interesse economico (GEIE) ai sensi de D. Lgs. 240/1991; </w:t>
      </w:r>
    </w:p>
    <w:p w:rsidR="00EA7FF8" w:rsidRPr="00A3471C" w:rsidRDefault="00EA7FF8" w:rsidP="00EA7FF8">
      <w:pPr>
        <w:pStyle w:val="Default"/>
        <w:rPr>
          <w:rFonts w:ascii="Garamond" w:hAnsi="Garamond"/>
        </w:rPr>
      </w:pPr>
    </w:p>
    <w:p w:rsidR="00EA7FF8" w:rsidRPr="00A3471C" w:rsidRDefault="00EA7FF8" w:rsidP="004F75FF">
      <w:pPr>
        <w:pStyle w:val="Default"/>
        <w:jc w:val="both"/>
        <w:rPr>
          <w:rFonts w:ascii="Garamond" w:hAnsi="Garamond"/>
          <w:b/>
          <w:bCs/>
          <w:color w:val="auto"/>
        </w:rPr>
      </w:pPr>
      <w:r w:rsidRPr="00A3471C">
        <w:rPr>
          <w:rFonts w:ascii="Garamond" w:hAnsi="Garamond"/>
          <w:b/>
          <w:bCs/>
          <w:color w:val="auto"/>
        </w:rPr>
        <w:t>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che i fatti, stati e qualità riportati nei successivi paragrafi corrispondono a verità e, a tal fine, il sottoscritto</w:t>
      </w:r>
    </w:p>
    <w:p w:rsidR="00EA7FF8" w:rsidRPr="00A3471C" w:rsidRDefault="00EA7FF8" w:rsidP="00EA7FF8">
      <w:pPr>
        <w:pStyle w:val="Default"/>
        <w:rPr>
          <w:rFonts w:ascii="Garamond" w:hAnsi="Garamond"/>
        </w:rPr>
      </w:pPr>
    </w:p>
    <w:p w:rsidR="00EA7FF8" w:rsidRDefault="00EA7FF8" w:rsidP="00EA7FF8">
      <w:pPr>
        <w:pStyle w:val="Default"/>
        <w:jc w:val="center"/>
        <w:rPr>
          <w:rFonts w:ascii="Garamond" w:hAnsi="Garamond"/>
          <w:b/>
          <w:bCs/>
          <w:color w:val="auto"/>
        </w:rPr>
      </w:pPr>
      <w:r w:rsidRPr="00A3471C">
        <w:rPr>
          <w:rFonts w:ascii="Garamond" w:hAnsi="Garamond"/>
          <w:b/>
          <w:bCs/>
          <w:color w:val="auto"/>
        </w:rPr>
        <w:t>DICHIARA</w:t>
      </w:r>
    </w:p>
    <w:p w:rsidR="00EA7FF8" w:rsidRPr="00A3471C" w:rsidRDefault="00EA7FF8" w:rsidP="00EA7FF8">
      <w:pPr>
        <w:pStyle w:val="Default"/>
        <w:jc w:val="center"/>
        <w:rPr>
          <w:rFonts w:ascii="Garamond" w:hAnsi="Garamond"/>
          <w:color w:val="auto"/>
        </w:rPr>
      </w:pP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Di possedere tutti i requisiti di partecipazione</w:t>
      </w:r>
      <w:r w:rsidR="00391ABF">
        <w:rPr>
          <w:rFonts w:ascii="Garamond" w:hAnsi="Garamond"/>
          <w:color w:val="auto"/>
        </w:rPr>
        <w:t xml:space="preserve"> generale</w:t>
      </w:r>
      <w:r w:rsidRPr="00A3471C">
        <w:rPr>
          <w:rFonts w:ascii="Garamond" w:hAnsi="Garamond"/>
          <w:color w:val="auto"/>
        </w:rPr>
        <w:t xml:space="preserve"> di cui </w:t>
      </w:r>
      <w:r w:rsidRPr="00A3471C">
        <w:rPr>
          <w:rFonts w:ascii="Garamond" w:hAnsi="Garamond"/>
          <w:b/>
          <w:color w:val="auto"/>
        </w:rPr>
        <w:t xml:space="preserve">all’art. </w:t>
      </w:r>
      <w:r w:rsidR="00391ABF">
        <w:rPr>
          <w:rFonts w:ascii="Garamond" w:hAnsi="Garamond"/>
          <w:b/>
          <w:color w:val="auto"/>
        </w:rPr>
        <w:t>3</w:t>
      </w:r>
      <w:r w:rsidRPr="00A3471C">
        <w:rPr>
          <w:rFonts w:ascii="Garamond" w:hAnsi="Garamond"/>
          <w:color w:val="auto"/>
        </w:rPr>
        <w:t xml:space="preserve"> dell’Avviso Pubblico;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 xml:space="preserve"> Di essere in possesso dei requisiti di ordine generale per contrarre con la Pubblica Amministrazione (ex art. 94 D. Lgs. n. 36/2023) di cui </w:t>
      </w:r>
      <w:r w:rsidRPr="00EA7FF8">
        <w:rPr>
          <w:rFonts w:ascii="Garamond" w:hAnsi="Garamond"/>
          <w:b/>
          <w:color w:val="auto"/>
        </w:rPr>
        <w:t xml:space="preserve">all’ art </w:t>
      </w:r>
      <w:proofErr w:type="gramStart"/>
      <w:r w:rsidR="00391ABF">
        <w:rPr>
          <w:rFonts w:ascii="Garamond" w:hAnsi="Garamond"/>
          <w:b/>
          <w:color w:val="auto"/>
        </w:rPr>
        <w:t>3</w:t>
      </w:r>
      <w:r w:rsidRPr="00A3471C">
        <w:rPr>
          <w:rFonts w:ascii="Garamond" w:hAnsi="Garamond"/>
          <w:color w:val="auto"/>
        </w:rPr>
        <w:t xml:space="preserve">  dell’Avviso</w:t>
      </w:r>
      <w:proofErr w:type="gramEnd"/>
      <w:r w:rsidRPr="00A3471C">
        <w:rPr>
          <w:rFonts w:ascii="Garamond" w:hAnsi="Garamond"/>
          <w:color w:val="auto"/>
        </w:rPr>
        <w:t xml:space="preserve"> Pubblico, ovvero non incorrere nei motivi di esclusione previsti dagli artt. 94, 95, 96 e 97 del D.lgs. 36/2023 (codice dei contratti);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 xml:space="preserve">Che non sussistono a proprio carico, condanne od altri provvedimenti che comportino la perdita o la sospensione della capacità di contrattare con la Pubblica Amministrazione;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L’insussistenza di cause di decadenza, di sospensione o di divieto previste dall’articolo 67 del codice delle leggi antimafia e delle misure di prevenzione di cui al D. Lgs. 159/2011 o di un tentativo di infiltrazione mafiosa di cui all'articolo 84, comma 4, del medesimo decreto (</w:t>
      </w:r>
      <w:r w:rsidRPr="00A3471C">
        <w:rPr>
          <w:rFonts w:ascii="Garamond" w:hAnsi="Garamond"/>
          <w:i/>
          <w:iCs/>
          <w:color w:val="auto"/>
        </w:rPr>
        <w:t xml:space="preserve">ex </w:t>
      </w:r>
      <w:r w:rsidRPr="00A3471C">
        <w:rPr>
          <w:rFonts w:ascii="Garamond" w:hAnsi="Garamond"/>
          <w:color w:val="auto"/>
        </w:rPr>
        <w:t xml:space="preserve">art. 94 comma 2 D. Lgs. n. 36/2023);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Di non aver commesso violazioni gravi, definitivamente accertate, degli obblighi relativi al pagamento delle imposte e tasse o dei contributi previdenziali, secondo la legislazione italiana o quella dello Stato in cui sono stabiliti (</w:t>
      </w:r>
      <w:r w:rsidRPr="00A3471C">
        <w:rPr>
          <w:rFonts w:ascii="Garamond" w:hAnsi="Garamond"/>
          <w:i/>
          <w:iCs/>
          <w:color w:val="auto"/>
        </w:rPr>
        <w:t xml:space="preserve">ex </w:t>
      </w:r>
      <w:r w:rsidRPr="00A3471C">
        <w:rPr>
          <w:rFonts w:ascii="Garamond" w:hAnsi="Garamond"/>
          <w:color w:val="auto"/>
        </w:rPr>
        <w:t xml:space="preserve">art. 94 comma 6 D. Lgs. n. 36/2023);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lastRenderedPageBreak/>
        <w:t xml:space="preserve">di non aver riportato condanne penali, </w:t>
      </w:r>
      <w:proofErr w:type="gramStart"/>
      <w:r w:rsidRPr="00A3471C">
        <w:rPr>
          <w:rFonts w:ascii="Garamond" w:hAnsi="Garamond"/>
          <w:color w:val="auto"/>
        </w:rPr>
        <w:t xml:space="preserve">ovvero </w:t>
      </w:r>
      <w:r w:rsidR="00391ABF">
        <w:rPr>
          <w:rFonts w:ascii="Garamond" w:hAnsi="Garamond"/>
          <w:color w:val="auto"/>
        </w:rPr>
        <w:t>:</w:t>
      </w:r>
      <w:proofErr w:type="gramEnd"/>
      <w:r w:rsidRPr="00A3471C">
        <w:rPr>
          <w:rFonts w:ascii="Garamond" w:hAnsi="Garamond"/>
          <w:color w:val="auto"/>
        </w:rPr>
        <w:t xml:space="preserve">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 xml:space="preserve">di aver riportato condanne penali (indicare nome e cognome, reato, condanna) ________________________________________________________________ _____________________________________________________________________________________;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 xml:space="preserve">Di essere in regola con il pagamento di somme eventualmente dovute al Comune di Corigliano-Rossano, o aver sottoscritto un piano di rientro per eventuali debiti ed essere in regola con i pagamenti del piano di rateizzazione concesso dall’Ente. La decadenza dal piano di rateizzazione comporta la risoluzione del contratto; </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Non aver ricevuto atti di diffida da parte del Comune di Corigliano-Rossano per gravi inadempienze in qualità di detentore, a qualsiasi titolo, di strutture pubbliche e, in via generale, non avere contenziosi in corso di qualsiasi natura con l’Ente</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Di essere in possesso dei requisiti di idoneità professionale, capacità economica-finanziaria e tecnica-professionale (</w:t>
      </w:r>
      <w:r w:rsidRPr="00A3471C">
        <w:rPr>
          <w:rFonts w:ascii="Garamond" w:hAnsi="Garamond"/>
          <w:i/>
          <w:iCs/>
          <w:color w:val="auto"/>
        </w:rPr>
        <w:t xml:space="preserve">ex </w:t>
      </w:r>
      <w:r w:rsidRPr="00A3471C">
        <w:rPr>
          <w:rFonts w:ascii="Garamond" w:hAnsi="Garamond"/>
          <w:color w:val="auto"/>
        </w:rPr>
        <w:t xml:space="preserve">art. 100 D. Lgs. n. 36/2023) di cui all’ art 7 dell’Avviso Pubblico, e in particolare: </w:t>
      </w:r>
    </w:p>
    <w:p w:rsidR="00EA7FF8" w:rsidRPr="00391ABF" w:rsidRDefault="00EA7FF8" w:rsidP="00391ABF">
      <w:pPr>
        <w:pStyle w:val="TableParagraph"/>
        <w:numPr>
          <w:ilvl w:val="0"/>
          <w:numId w:val="12"/>
        </w:numPr>
        <w:spacing w:line="360" w:lineRule="auto"/>
        <w:jc w:val="both"/>
        <w:rPr>
          <w:rFonts w:ascii="Palatino Linotype" w:hAnsi="Palatino Linotype" w:cs="Calibri"/>
          <w:sz w:val="24"/>
          <w:szCs w:val="24"/>
        </w:rPr>
      </w:pPr>
      <w:r w:rsidRPr="00A3471C">
        <w:rPr>
          <w:rFonts w:ascii="Garamond" w:hAnsi="Garamond"/>
        </w:rPr>
        <w:t xml:space="preserve">Di essere iscritto al Registro delle Imprese presso la Camera di Commercio, Industria, Artigianato, </w:t>
      </w:r>
      <w:r w:rsidRPr="00391ABF">
        <w:rPr>
          <w:rFonts w:ascii="Garamond" w:eastAsiaTheme="minorHAnsi" w:hAnsi="Garamond" w:cs="Times New Roman"/>
          <w:sz w:val="24"/>
          <w:szCs w:val="24"/>
        </w:rPr>
        <w:t>Agricoltura di _______________________ per categorie di attività compatibili con quelle di cui all’Avviso Pubblico</w:t>
      </w:r>
      <w:r w:rsidR="00391ABF" w:rsidRPr="00391ABF">
        <w:rPr>
          <w:rFonts w:ascii="Garamond" w:eastAsiaTheme="minorHAnsi" w:hAnsi="Garamond" w:cs="Times New Roman"/>
          <w:sz w:val="24"/>
          <w:szCs w:val="24"/>
        </w:rPr>
        <w:t xml:space="preserve">  CODICE ATECO______________ </w:t>
      </w:r>
      <w:r w:rsidR="00391ABF" w:rsidRPr="00391ABF">
        <w:rPr>
          <w:rFonts w:ascii="Garamond" w:eastAsiaTheme="minorHAnsi" w:hAnsi="Garamond" w:cs="Times New Roman"/>
          <w:sz w:val="24"/>
          <w:szCs w:val="24"/>
        </w:rPr>
        <w:t xml:space="preserve">numero di iscrizione, data di </w:t>
      </w:r>
      <w:proofErr w:type="spellStart"/>
      <w:r w:rsidR="00391ABF" w:rsidRPr="00391ABF">
        <w:rPr>
          <w:rFonts w:ascii="Garamond" w:eastAsiaTheme="minorHAnsi" w:hAnsi="Garamond" w:cs="Times New Roman"/>
          <w:sz w:val="24"/>
          <w:szCs w:val="24"/>
        </w:rPr>
        <w:t>iscrizione</w:t>
      </w:r>
      <w:r w:rsidR="00391ABF" w:rsidRPr="00391ABF">
        <w:rPr>
          <w:rFonts w:ascii="Garamond" w:eastAsiaTheme="minorHAnsi" w:hAnsi="Garamond" w:cs="Times New Roman"/>
          <w:sz w:val="24"/>
          <w:szCs w:val="24"/>
        </w:rPr>
        <w:t>____________</w:t>
      </w:r>
      <w:r w:rsidR="00391ABF" w:rsidRPr="00391ABF">
        <w:rPr>
          <w:rFonts w:ascii="Garamond" w:eastAsiaTheme="minorHAnsi" w:hAnsi="Garamond" w:cs="Times New Roman"/>
          <w:sz w:val="24"/>
          <w:szCs w:val="24"/>
        </w:rPr>
        <w:t>forma</w:t>
      </w:r>
      <w:proofErr w:type="spellEnd"/>
      <w:r w:rsidR="00391ABF" w:rsidRPr="00391ABF">
        <w:rPr>
          <w:rFonts w:ascii="Garamond" w:eastAsiaTheme="minorHAnsi" w:hAnsi="Garamond" w:cs="Times New Roman"/>
          <w:sz w:val="24"/>
          <w:szCs w:val="24"/>
        </w:rPr>
        <w:t xml:space="preserve"> giuridica dell’impresa</w:t>
      </w:r>
      <w:r w:rsidR="00391ABF" w:rsidRPr="00391ABF">
        <w:rPr>
          <w:rFonts w:ascii="Garamond" w:eastAsiaTheme="minorHAnsi" w:hAnsi="Garamond" w:cs="Times New Roman"/>
          <w:sz w:val="24"/>
          <w:szCs w:val="24"/>
        </w:rPr>
        <w:t>________________</w:t>
      </w:r>
      <w:r w:rsidR="00391ABF" w:rsidRPr="00391ABF">
        <w:rPr>
          <w:rFonts w:ascii="Garamond" w:eastAsiaTheme="minorHAnsi" w:hAnsi="Garamond" w:cs="Times New Roman"/>
          <w:sz w:val="24"/>
          <w:szCs w:val="24"/>
        </w:rPr>
        <w:t xml:space="preserve"> nominativo e dati anagrafici dei legali rappresentanti e titolari di cariche</w:t>
      </w:r>
      <w:r w:rsidR="00391ABF" w:rsidRPr="00391ABF">
        <w:rPr>
          <w:rFonts w:ascii="Garamond" w:eastAsiaTheme="minorHAnsi" w:hAnsi="Garamond" w:cs="Times New Roman"/>
          <w:sz w:val="24"/>
          <w:szCs w:val="24"/>
        </w:rPr>
        <w:t>____________</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di impegnarsi a costituire, in caso di aggiudicazione, una garanzia fideiussoria (fidejussione bancaria o assicurativa) dell’importo pari al 10% (dieci per cento) dell'importo della concessione, stipulata con le modalità e per le finalità di cui all'art. 117 del D. Lgs. 36/2023;</w:t>
      </w:r>
    </w:p>
    <w:p w:rsidR="00EA7FF8" w:rsidRPr="00A3471C" w:rsidRDefault="00EA7FF8" w:rsidP="004F75FF">
      <w:pPr>
        <w:pStyle w:val="Default"/>
        <w:numPr>
          <w:ilvl w:val="0"/>
          <w:numId w:val="7"/>
        </w:numPr>
        <w:jc w:val="both"/>
        <w:rPr>
          <w:rFonts w:ascii="Garamond" w:hAnsi="Garamond"/>
          <w:color w:val="auto"/>
        </w:rPr>
      </w:pPr>
      <w:r w:rsidRPr="00A3471C">
        <w:rPr>
          <w:rFonts w:ascii="Garamond" w:hAnsi="Garamond"/>
          <w:color w:val="auto"/>
        </w:rPr>
        <w:t xml:space="preserve"> di impegnarsi a costituire, in caso di aggiudicazione, polizza assicurativa di responsabilità civile contro terzi, per danni alle cose ed alle persone e per i rischi derivanti dallo svolgimento dell’attività di propria competenza, per tutta la durata della gestione;</w:t>
      </w:r>
    </w:p>
    <w:p w:rsidR="00391ABF" w:rsidRPr="00F86D33" w:rsidRDefault="00EA7FF8" w:rsidP="00391ABF">
      <w:pPr>
        <w:pStyle w:val="TableParagraph"/>
        <w:numPr>
          <w:ilvl w:val="0"/>
          <w:numId w:val="12"/>
        </w:numPr>
        <w:spacing w:line="360" w:lineRule="auto"/>
        <w:jc w:val="both"/>
        <w:rPr>
          <w:rFonts w:ascii="Palatino Linotype" w:hAnsi="Palatino Linotype" w:cs="Calibri"/>
          <w:b/>
          <w:sz w:val="24"/>
          <w:szCs w:val="24"/>
        </w:rPr>
      </w:pPr>
      <w:r w:rsidRPr="00391ABF">
        <w:rPr>
          <w:rFonts w:ascii="Garamond" w:hAnsi="Garamond"/>
        </w:rPr>
        <w:t xml:space="preserve"> </w:t>
      </w:r>
      <w:r w:rsidR="00391ABF" w:rsidRPr="00F86D33">
        <w:rPr>
          <w:rFonts w:ascii="Garamond" w:eastAsiaTheme="minorHAnsi" w:hAnsi="Garamond" w:cs="Times New Roman"/>
          <w:b/>
          <w:sz w:val="24"/>
          <w:szCs w:val="24"/>
        </w:rPr>
        <w:t>di aver svolto o di svolgere servizi analoghi a quelli oggetto del presente Avviso Pubblico (gestione di luoghi culturali), negli ultimi cinque (5) anni per un periodo continuativo di almeno 12 mesi.</w:t>
      </w:r>
      <w:r w:rsidR="00F86D33">
        <w:rPr>
          <w:rFonts w:ascii="Garamond" w:eastAsiaTheme="minorHAnsi" w:hAnsi="Garamond" w:cs="Times New Roman"/>
          <w:b/>
          <w:sz w:val="24"/>
          <w:szCs w:val="24"/>
        </w:rPr>
        <w:t xml:space="preserve"> Nello specifico_____________________</w:t>
      </w:r>
    </w:p>
    <w:p w:rsidR="00EA7FF8" w:rsidRPr="00391ABF" w:rsidRDefault="00EA7FF8" w:rsidP="004F75FF">
      <w:pPr>
        <w:pStyle w:val="Default"/>
        <w:numPr>
          <w:ilvl w:val="0"/>
          <w:numId w:val="7"/>
        </w:numPr>
        <w:jc w:val="both"/>
        <w:rPr>
          <w:rFonts w:ascii="Garamond" w:hAnsi="Garamond"/>
          <w:color w:val="auto"/>
        </w:rPr>
      </w:pPr>
      <w:r w:rsidRPr="00391ABF">
        <w:rPr>
          <w:rFonts w:ascii="Garamond" w:hAnsi="Garamond"/>
          <w:color w:val="auto"/>
        </w:rPr>
        <w:t xml:space="preserve"> Che l’Agenzia delle Entrate di competenza ha sede in: _______________________ (_____) </w:t>
      </w:r>
      <w:proofErr w:type="gramStart"/>
      <w:r w:rsidRPr="00391ABF">
        <w:rPr>
          <w:rFonts w:ascii="Garamond" w:hAnsi="Garamond"/>
          <w:color w:val="auto"/>
        </w:rPr>
        <w:t>Via  _</w:t>
      </w:r>
      <w:proofErr w:type="gramEnd"/>
      <w:r w:rsidRPr="00391ABF">
        <w:rPr>
          <w:rFonts w:ascii="Garamond" w:hAnsi="Garamond"/>
          <w:color w:val="auto"/>
        </w:rPr>
        <w:t xml:space="preserve">__________________ n. _______ </w:t>
      </w:r>
      <w:proofErr w:type="spellStart"/>
      <w:r w:rsidRPr="00391ABF">
        <w:rPr>
          <w:rFonts w:ascii="Garamond" w:hAnsi="Garamond"/>
          <w:color w:val="auto"/>
        </w:rPr>
        <w:t>c.a.p.</w:t>
      </w:r>
      <w:proofErr w:type="spellEnd"/>
      <w:r w:rsidRPr="00391ABF">
        <w:rPr>
          <w:rFonts w:ascii="Garamond" w:hAnsi="Garamond"/>
          <w:color w:val="auto"/>
        </w:rPr>
        <w:t xml:space="preserve"> _____________;</w:t>
      </w:r>
    </w:p>
    <w:p w:rsidR="00EA7FF8" w:rsidRPr="00A3471C" w:rsidRDefault="00EA7FF8" w:rsidP="004F75FF">
      <w:pPr>
        <w:pStyle w:val="Default"/>
        <w:jc w:val="both"/>
        <w:rPr>
          <w:rFonts w:ascii="Garamond" w:hAnsi="Garamond"/>
          <w:color w:val="auto"/>
        </w:rPr>
      </w:pPr>
    </w:p>
    <w:p w:rsidR="00EA7FF8" w:rsidRPr="00A3471C" w:rsidRDefault="00EA7FF8" w:rsidP="004F75FF">
      <w:pPr>
        <w:pStyle w:val="Paragrafoelenco"/>
        <w:numPr>
          <w:ilvl w:val="0"/>
          <w:numId w:val="8"/>
        </w:numPr>
        <w:jc w:val="both"/>
        <w:rPr>
          <w:rFonts w:ascii="Garamond" w:eastAsiaTheme="minorHAnsi" w:hAnsi="Garamond" w:cs="Times New Roman"/>
          <w:sz w:val="24"/>
          <w:szCs w:val="24"/>
        </w:rPr>
      </w:pPr>
      <w:r w:rsidRPr="00A3471C">
        <w:rPr>
          <w:rFonts w:ascii="Garamond" w:hAnsi="Garamond"/>
          <w:sz w:val="24"/>
          <w:szCs w:val="24"/>
        </w:rPr>
        <w:t>Di avere preso visione e accettare, senza condizione o riserva alcuna, tutte le norme e disposizioni contenute nell’ “</w:t>
      </w:r>
      <w:r w:rsidR="00F86D33" w:rsidRPr="00F86D33">
        <w:rPr>
          <w:rFonts w:ascii="Garamond" w:eastAsiaTheme="minorHAnsi" w:hAnsi="Garamond" w:cs="Times New Roman"/>
          <w:i/>
          <w:sz w:val="24"/>
          <w:szCs w:val="24"/>
        </w:rPr>
        <w:t xml:space="preserve">AVVISO PUBBLICO PER L’ACQUISIZIONE DI MANIFESTAZIONI DI INTERESSE PER L’AFFIDAMENTO </w:t>
      </w:r>
      <w:proofErr w:type="gramStart"/>
      <w:r w:rsidR="00F86D33" w:rsidRPr="00F86D33">
        <w:rPr>
          <w:rFonts w:ascii="Garamond" w:eastAsiaTheme="minorHAnsi" w:hAnsi="Garamond" w:cs="Times New Roman"/>
          <w:i/>
          <w:sz w:val="24"/>
          <w:szCs w:val="24"/>
        </w:rPr>
        <w:t>IN  CONCESSIONE</w:t>
      </w:r>
      <w:proofErr w:type="gramEnd"/>
      <w:r w:rsidR="00F86D33" w:rsidRPr="00F86D33">
        <w:rPr>
          <w:rFonts w:ascii="Garamond" w:eastAsiaTheme="minorHAnsi" w:hAnsi="Garamond" w:cs="Times New Roman"/>
          <w:i/>
          <w:sz w:val="24"/>
          <w:szCs w:val="24"/>
        </w:rPr>
        <w:t xml:space="preserve"> DEL SERVIZIO DI GESTIONE E VALORIZZAZIONE DELLA SALA ROSSA, DELLA SALA GRIGIA, DELLA SALA EUROPA E DEL CHIOSTRO DI PALAZZO SAN BERNARDINO</w:t>
      </w:r>
    </w:p>
    <w:p w:rsidR="00EA7FF8" w:rsidRPr="00A3471C" w:rsidRDefault="00EA7FF8" w:rsidP="004F75FF">
      <w:pPr>
        <w:pStyle w:val="Paragrafoelenco"/>
        <w:numPr>
          <w:ilvl w:val="0"/>
          <w:numId w:val="8"/>
        </w:numPr>
        <w:jc w:val="both"/>
        <w:rPr>
          <w:rFonts w:ascii="Garamond" w:eastAsiaTheme="minorHAnsi" w:hAnsi="Garamond" w:cs="Times New Roman"/>
          <w:sz w:val="24"/>
          <w:szCs w:val="24"/>
        </w:rPr>
      </w:pPr>
      <w:r w:rsidRPr="00A3471C">
        <w:rPr>
          <w:rFonts w:ascii="Garamond" w:hAnsi="Garamond"/>
          <w:sz w:val="24"/>
          <w:szCs w:val="24"/>
        </w:rPr>
        <w:t xml:space="preserve">Di essere a conoscenza che la presente istanza non costituisce proposta contrattuale e non vincola in alcun modo il Comune di Corigliano-Rossano che sarà libero di seguire anche altre procedure e che </w:t>
      </w:r>
      <w:r w:rsidRPr="00A3471C">
        <w:rPr>
          <w:rFonts w:ascii="Garamond" w:hAnsi="Garamond"/>
          <w:sz w:val="24"/>
          <w:szCs w:val="24"/>
        </w:rPr>
        <w:lastRenderedPageBreak/>
        <w:t>lo stesso è libero di interrompere in qualsiasi momento, per ragioni di sua esclusiva competenza, il procedimento avviato, senza che i soggetti istanti possano vantare alcuna pretesa;</w:t>
      </w:r>
    </w:p>
    <w:p w:rsidR="00EA7FF8" w:rsidRPr="00F86D33" w:rsidRDefault="00EA7FF8" w:rsidP="004F75FF">
      <w:pPr>
        <w:pStyle w:val="Paragrafoelenco"/>
        <w:numPr>
          <w:ilvl w:val="0"/>
          <w:numId w:val="8"/>
        </w:numPr>
        <w:jc w:val="both"/>
        <w:rPr>
          <w:rFonts w:ascii="Garamond" w:hAnsi="Garamond"/>
        </w:rPr>
      </w:pPr>
      <w:r w:rsidRPr="00F86D33">
        <w:rPr>
          <w:rFonts w:ascii="Garamond" w:hAnsi="Garamond"/>
          <w:sz w:val="24"/>
          <w:szCs w:val="24"/>
        </w:rPr>
        <w:t xml:space="preserve"> Di essere a conoscenza che la presente istanza non costituisce prova di possesso dei requisiti generali e</w:t>
      </w:r>
      <w:r w:rsidR="00F86D33" w:rsidRPr="00F86D33">
        <w:rPr>
          <w:rFonts w:ascii="Garamond" w:hAnsi="Garamond"/>
          <w:sz w:val="24"/>
          <w:szCs w:val="24"/>
        </w:rPr>
        <w:t xml:space="preserve"> </w:t>
      </w:r>
      <w:r w:rsidRPr="00F86D33">
        <w:rPr>
          <w:rFonts w:ascii="Garamond" w:hAnsi="Garamond"/>
        </w:rPr>
        <w:t>speciali richiesti per l’affidamento;</w:t>
      </w:r>
    </w:p>
    <w:p w:rsidR="00EA7FF8" w:rsidRPr="00A3471C" w:rsidRDefault="00EA7FF8" w:rsidP="004F75FF">
      <w:pPr>
        <w:pStyle w:val="Default"/>
        <w:numPr>
          <w:ilvl w:val="0"/>
          <w:numId w:val="9"/>
        </w:numPr>
        <w:jc w:val="both"/>
        <w:rPr>
          <w:rFonts w:ascii="Garamond" w:hAnsi="Garamond"/>
          <w:color w:val="auto"/>
        </w:rPr>
      </w:pPr>
      <w:r w:rsidRPr="00A3471C">
        <w:rPr>
          <w:rFonts w:ascii="Garamond" w:hAnsi="Garamond"/>
          <w:color w:val="auto"/>
        </w:rPr>
        <w:t>che il Concorrente, in caso di aggiudicazione, acconsentirà all’effettuazione dei controlli che l’Ente, o per esso qualunque Ufficio dipendente, si riserva di disporre sull’efficienza ed efficacia del servizio;</w:t>
      </w:r>
    </w:p>
    <w:p w:rsidR="00EA7FF8" w:rsidRPr="00F86D33" w:rsidRDefault="00EA7FF8" w:rsidP="004F75FF">
      <w:pPr>
        <w:pStyle w:val="Default"/>
        <w:numPr>
          <w:ilvl w:val="0"/>
          <w:numId w:val="9"/>
        </w:numPr>
        <w:jc w:val="both"/>
        <w:rPr>
          <w:rFonts w:ascii="Garamond" w:hAnsi="Garamond"/>
          <w:color w:val="auto"/>
        </w:rPr>
      </w:pPr>
      <w:r w:rsidRPr="00F86D33">
        <w:rPr>
          <w:rFonts w:ascii="Garamond" w:hAnsi="Garamond"/>
          <w:color w:val="auto"/>
        </w:rPr>
        <w:t>Di adempiere, in caso di aggiudicazione, gli obblighi di tracciabilità dei flussi finanziari ai sensi della L. 13</w:t>
      </w:r>
      <w:r w:rsidR="00F86D33" w:rsidRPr="00F86D33">
        <w:rPr>
          <w:rFonts w:ascii="Garamond" w:hAnsi="Garamond"/>
          <w:color w:val="auto"/>
        </w:rPr>
        <w:t xml:space="preserve"> </w:t>
      </w:r>
      <w:r w:rsidRPr="00F86D33">
        <w:rPr>
          <w:rFonts w:ascii="Garamond" w:hAnsi="Garamond"/>
          <w:color w:val="auto"/>
        </w:rPr>
        <w:t>agosto 2010, n. 136;</w:t>
      </w:r>
    </w:p>
    <w:p w:rsidR="00EA7FF8" w:rsidRPr="00A3471C" w:rsidRDefault="00EA7FF8" w:rsidP="004F75FF">
      <w:pPr>
        <w:pStyle w:val="Default"/>
        <w:numPr>
          <w:ilvl w:val="0"/>
          <w:numId w:val="10"/>
        </w:numPr>
        <w:jc w:val="both"/>
        <w:rPr>
          <w:rFonts w:ascii="Garamond" w:hAnsi="Garamond"/>
          <w:color w:val="auto"/>
        </w:rPr>
      </w:pPr>
      <w:r w:rsidRPr="00A3471C">
        <w:rPr>
          <w:rFonts w:ascii="Garamond" w:hAnsi="Garamond"/>
          <w:color w:val="auto"/>
        </w:rPr>
        <w:t xml:space="preserve">Di autorizzare l’invio delle comunicazioni inerenti alla presente procedura all’indirizzo </w:t>
      </w:r>
      <w:proofErr w:type="spellStart"/>
      <w:r w:rsidRPr="00A3471C">
        <w:rPr>
          <w:rFonts w:ascii="Garamond" w:hAnsi="Garamond"/>
          <w:color w:val="auto"/>
        </w:rPr>
        <w:t>pec</w:t>
      </w:r>
      <w:proofErr w:type="spellEnd"/>
    </w:p>
    <w:p w:rsidR="00EA7FF8" w:rsidRDefault="00EA7FF8" w:rsidP="004F75FF">
      <w:pPr>
        <w:pStyle w:val="Default"/>
        <w:jc w:val="both"/>
        <w:rPr>
          <w:rFonts w:ascii="Garamond" w:hAnsi="Garamond"/>
          <w:color w:val="auto"/>
        </w:rPr>
      </w:pPr>
      <w:r w:rsidRPr="00A3471C">
        <w:rPr>
          <w:rFonts w:ascii="Garamond" w:hAnsi="Garamond"/>
          <w:color w:val="auto"/>
        </w:rPr>
        <w:t>___________________________________________________________________________, consapevole dell’efficacia giuridica di tale mezzo per il perfezionamento delle comunicazioni</w:t>
      </w:r>
    </w:p>
    <w:p w:rsidR="002B1E72" w:rsidRPr="00A3471C" w:rsidRDefault="002B1E72" w:rsidP="004F75FF">
      <w:pPr>
        <w:pStyle w:val="Default"/>
        <w:numPr>
          <w:ilvl w:val="0"/>
          <w:numId w:val="10"/>
        </w:numPr>
        <w:jc w:val="both"/>
        <w:rPr>
          <w:rFonts w:ascii="Garamond" w:hAnsi="Garamond"/>
          <w:color w:val="auto"/>
        </w:rPr>
      </w:pPr>
      <w:r>
        <w:rPr>
          <w:rFonts w:ascii="Garamond" w:hAnsi="Garamond"/>
          <w:color w:val="auto"/>
        </w:rPr>
        <w:t>Di aver effettuato il sopralluogo ai sensi dell’ art .</w:t>
      </w:r>
      <w:r w:rsidR="00F86D33">
        <w:rPr>
          <w:rFonts w:ascii="Garamond" w:hAnsi="Garamond"/>
          <w:color w:val="auto"/>
        </w:rPr>
        <w:t>7</w:t>
      </w:r>
      <w:bookmarkStart w:id="2" w:name="_GoBack"/>
      <w:bookmarkEnd w:id="2"/>
      <w:r>
        <w:rPr>
          <w:rFonts w:ascii="Garamond" w:hAnsi="Garamond"/>
          <w:color w:val="auto"/>
        </w:rPr>
        <w:t xml:space="preserve"> dell’ Avviso  e di allegare l’ attestazione di avvenuto sopralluogo</w:t>
      </w:r>
    </w:p>
    <w:p w:rsidR="00EA7FF8" w:rsidRPr="00A3471C" w:rsidRDefault="00EA7FF8" w:rsidP="004F75FF">
      <w:pPr>
        <w:pStyle w:val="Default"/>
        <w:numPr>
          <w:ilvl w:val="0"/>
          <w:numId w:val="10"/>
        </w:numPr>
        <w:jc w:val="both"/>
        <w:rPr>
          <w:rFonts w:ascii="Garamond" w:hAnsi="Garamond"/>
          <w:color w:val="auto"/>
        </w:rPr>
      </w:pPr>
      <w:r w:rsidRPr="00A3471C">
        <w:rPr>
          <w:rFonts w:ascii="Garamond" w:hAnsi="Garamond"/>
          <w:color w:val="auto"/>
        </w:rPr>
        <w:t>Che il concorrente è informato ai sensi e per gli effetti dell’articolo 13 del D. Lgs. n. 196/2003, del fatto</w:t>
      </w:r>
    </w:p>
    <w:p w:rsidR="00EA7FF8" w:rsidRPr="00A3471C" w:rsidRDefault="00EA7FF8" w:rsidP="004F75FF">
      <w:pPr>
        <w:pStyle w:val="Default"/>
        <w:jc w:val="both"/>
        <w:rPr>
          <w:rFonts w:ascii="Garamond" w:hAnsi="Garamond"/>
          <w:color w:val="auto"/>
        </w:rPr>
      </w:pPr>
      <w:r w:rsidRPr="00A3471C">
        <w:rPr>
          <w:rFonts w:ascii="Garamond" w:hAnsi="Garamond"/>
          <w:color w:val="auto"/>
        </w:rPr>
        <w:t>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EA7FF8" w:rsidRPr="00A3471C" w:rsidRDefault="00EA7FF8" w:rsidP="00EA7FF8">
      <w:pPr>
        <w:pStyle w:val="Default"/>
        <w:rPr>
          <w:rFonts w:ascii="Garamond" w:hAnsi="Garamond"/>
          <w:color w:val="auto"/>
        </w:rPr>
      </w:pPr>
    </w:p>
    <w:p w:rsidR="00EA7FF8" w:rsidRPr="00EA7FF8" w:rsidRDefault="00EA7FF8" w:rsidP="00EA7FF8">
      <w:pPr>
        <w:pStyle w:val="Default"/>
        <w:rPr>
          <w:rFonts w:ascii="Garamond" w:hAnsi="Garamond"/>
          <w:i/>
          <w:color w:val="auto"/>
        </w:rPr>
      </w:pPr>
      <w:r w:rsidRPr="00EA7FF8">
        <w:rPr>
          <w:rFonts w:ascii="Garamond" w:hAnsi="Garamond"/>
          <w:i/>
          <w:color w:val="auto"/>
        </w:rPr>
        <w:t>Luogo e Data ........................................</w:t>
      </w:r>
    </w:p>
    <w:p w:rsidR="00EA7FF8" w:rsidRPr="00EA7FF8" w:rsidRDefault="00EA7FF8" w:rsidP="00EA7FF8">
      <w:pPr>
        <w:pStyle w:val="Default"/>
        <w:rPr>
          <w:rFonts w:ascii="Garamond" w:hAnsi="Garamond"/>
          <w:i/>
          <w:color w:val="auto"/>
        </w:rPr>
      </w:pPr>
    </w:p>
    <w:p w:rsidR="00EA7FF8" w:rsidRPr="00A3471C" w:rsidRDefault="00EA7FF8" w:rsidP="004F75FF">
      <w:pPr>
        <w:pStyle w:val="Default"/>
        <w:jc w:val="right"/>
        <w:rPr>
          <w:rFonts w:ascii="Garamond" w:hAnsi="Garamond"/>
          <w:color w:val="auto"/>
        </w:rPr>
      </w:pPr>
      <w:r w:rsidRPr="00EA7FF8">
        <w:rPr>
          <w:rFonts w:ascii="Garamond" w:hAnsi="Garamond"/>
          <w:i/>
          <w:color w:val="auto"/>
        </w:rPr>
        <w:t>FIRMA ..................................................................</w:t>
      </w:r>
    </w:p>
    <w:sectPr w:rsidR="00EA7FF8" w:rsidRPr="00A3471C" w:rsidSect="004F75FF">
      <w:headerReference w:type="default" r:id="rId7"/>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97" w:rsidRDefault="00122C97" w:rsidP="004F75FF">
      <w:r>
        <w:separator/>
      </w:r>
    </w:p>
  </w:endnote>
  <w:endnote w:type="continuationSeparator" w:id="0">
    <w:p w:rsidR="00122C97" w:rsidRDefault="00122C97" w:rsidP="004F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sig w:usb0="00000001"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97" w:rsidRDefault="00122C97" w:rsidP="004F75FF">
      <w:r>
        <w:separator/>
      </w:r>
    </w:p>
  </w:footnote>
  <w:footnote w:type="continuationSeparator" w:id="0">
    <w:p w:rsidR="00122C97" w:rsidRDefault="00122C97" w:rsidP="004F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FF" w:rsidRDefault="004F75FF" w:rsidP="004F75FF">
    <w:pPr>
      <w:pStyle w:val="Titolo11"/>
      <w:spacing w:before="29"/>
    </w:pPr>
    <w:r>
      <w:rPr>
        <w:noProof/>
        <w:lang w:eastAsia="it-IT"/>
      </w:rPr>
      <w:drawing>
        <wp:inline distT="0" distB="0" distL="0" distR="0" wp14:anchorId="70CBF076" wp14:editId="5AD4D6FA">
          <wp:extent cx="1438275" cy="1295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95400"/>
                  </a:xfrm>
                  <a:prstGeom prst="rect">
                    <a:avLst/>
                  </a:prstGeom>
                  <a:noFill/>
                </pic:spPr>
              </pic:pic>
            </a:graphicData>
          </a:graphic>
        </wp:inline>
      </w:drawing>
    </w:r>
  </w:p>
  <w:p w:rsidR="004F75FF" w:rsidRPr="003835B5" w:rsidRDefault="004F75FF" w:rsidP="004F75FF">
    <w:pPr>
      <w:pStyle w:val="Titolo11"/>
      <w:spacing w:before="29"/>
      <w:rPr>
        <w:rFonts w:ascii="Times New Roman" w:hAnsi="Times New Roman" w:cs="Times New Roman"/>
        <w:sz w:val="32"/>
        <w:szCs w:val="32"/>
      </w:rPr>
    </w:pPr>
    <w:r>
      <w:rPr>
        <w:rFonts w:ascii="Times New Roman" w:hAnsi="Times New Roman" w:cs="Times New Roman"/>
        <w:sz w:val="32"/>
        <w:szCs w:val="32"/>
      </w:rPr>
      <w:t>CITTA’</w:t>
    </w:r>
    <w:r w:rsidRPr="003835B5">
      <w:rPr>
        <w:rFonts w:ascii="Times New Roman" w:hAnsi="Times New Roman" w:cs="Times New Roman"/>
        <w:sz w:val="32"/>
        <w:szCs w:val="32"/>
      </w:rPr>
      <w:t xml:space="preserve"> DI CORIGLIANO-ROSSANO</w:t>
    </w:r>
  </w:p>
  <w:p w:rsidR="004F75FF" w:rsidRPr="003835B5" w:rsidRDefault="004F75FF" w:rsidP="004F75FF">
    <w:pPr>
      <w:pStyle w:val="Titolo11"/>
      <w:spacing w:before="29"/>
      <w:rPr>
        <w:rFonts w:ascii="Times New Roman" w:hAnsi="Times New Roman" w:cs="Times New Roman"/>
        <w:i/>
        <w:sz w:val="28"/>
        <w:szCs w:val="28"/>
      </w:rPr>
    </w:pPr>
    <w:r w:rsidRPr="003835B5">
      <w:rPr>
        <w:rFonts w:ascii="Times New Roman" w:hAnsi="Times New Roman" w:cs="Times New Roman"/>
        <w:i/>
        <w:sz w:val="28"/>
        <w:szCs w:val="28"/>
      </w:rPr>
      <w:t>Provincia di Cosenza</w:t>
    </w:r>
  </w:p>
  <w:p w:rsidR="004F75FF" w:rsidRDefault="004F75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71D697"/>
    <w:multiLevelType w:val="hybridMultilevel"/>
    <w:tmpl w:val="541A1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81154"/>
    <w:multiLevelType w:val="hybridMultilevel"/>
    <w:tmpl w:val="FA289598"/>
    <w:lvl w:ilvl="0" w:tplc="6CC0A038">
      <w:numFmt w:val="bullet"/>
      <w:lvlText w:val="•"/>
      <w:lvlJc w:val="left"/>
      <w:pPr>
        <w:ind w:left="112" w:hanging="161"/>
      </w:pPr>
      <w:rPr>
        <w:rFonts w:ascii="Carlito" w:eastAsia="Carlito" w:hAnsi="Carlito" w:cs="Carlito" w:hint="default"/>
        <w:w w:val="100"/>
        <w:sz w:val="22"/>
        <w:szCs w:val="22"/>
        <w:lang w:val="it-IT" w:eastAsia="en-US" w:bidi="ar-SA"/>
      </w:rPr>
    </w:lvl>
    <w:lvl w:ilvl="1" w:tplc="07025640">
      <w:numFmt w:val="bullet"/>
      <w:lvlText w:val="•"/>
      <w:lvlJc w:val="left"/>
      <w:pPr>
        <w:ind w:left="1162" w:hanging="161"/>
      </w:pPr>
      <w:rPr>
        <w:rFonts w:hint="default"/>
        <w:lang w:val="it-IT" w:eastAsia="en-US" w:bidi="ar-SA"/>
      </w:rPr>
    </w:lvl>
    <w:lvl w:ilvl="2" w:tplc="567EBB34">
      <w:numFmt w:val="bullet"/>
      <w:lvlText w:val="•"/>
      <w:lvlJc w:val="left"/>
      <w:pPr>
        <w:ind w:left="2205" w:hanging="161"/>
      </w:pPr>
      <w:rPr>
        <w:rFonts w:hint="default"/>
        <w:lang w:val="it-IT" w:eastAsia="en-US" w:bidi="ar-SA"/>
      </w:rPr>
    </w:lvl>
    <w:lvl w:ilvl="3" w:tplc="4CDAA2DC">
      <w:numFmt w:val="bullet"/>
      <w:lvlText w:val="•"/>
      <w:lvlJc w:val="left"/>
      <w:pPr>
        <w:ind w:left="3247" w:hanging="161"/>
      </w:pPr>
      <w:rPr>
        <w:rFonts w:hint="default"/>
        <w:lang w:val="it-IT" w:eastAsia="en-US" w:bidi="ar-SA"/>
      </w:rPr>
    </w:lvl>
    <w:lvl w:ilvl="4" w:tplc="4846FE96">
      <w:numFmt w:val="bullet"/>
      <w:lvlText w:val="•"/>
      <w:lvlJc w:val="left"/>
      <w:pPr>
        <w:ind w:left="4290" w:hanging="161"/>
      </w:pPr>
      <w:rPr>
        <w:rFonts w:hint="default"/>
        <w:lang w:val="it-IT" w:eastAsia="en-US" w:bidi="ar-SA"/>
      </w:rPr>
    </w:lvl>
    <w:lvl w:ilvl="5" w:tplc="55A03C1E">
      <w:numFmt w:val="bullet"/>
      <w:lvlText w:val="•"/>
      <w:lvlJc w:val="left"/>
      <w:pPr>
        <w:ind w:left="5333" w:hanging="161"/>
      </w:pPr>
      <w:rPr>
        <w:rFonts w:hint="default"/>
        <w:lang w:val="it-IT" w:eastAsia="en-US" w:bidi="ar-SA"/>
      </w:rPr>
    </w:lvl>
    <w:lvl w:ilvl="6" w:tplc="9F02B6DC">
      <w:numFmt w:val="bullet"/>
      <w:lvlText w:val="•"/>
      <w:lvlJc w:val="left"/>
      <w:pPr>
        <w:ind w:left="6375" w:hanging="161"/>
      </w:pPr>
      <w:rPr>
        <w:rFonts w:hint="default"/>
        <w:lang w:val="it-IT" w:eastAsia="en-US" w:bidi="ar-SA"/>
      </w:rPr>
    </w:lvl>
    <w:lvl w:ilvl="7" w:tplc="B732A276">
      <w:numFmt w:val="bullet"/>
      <w:lvlText w:val="•"/>
      <w:lvlJc w:val="left"/>
      <w:pPr>
        <w:ind w:left="7418" w:hanging="161"/>
      </w:pPr>
      <w:rPr>
        <w:rFonts w:hint="default"/>
        <w:lang w:val="it-IT" w:eastAsia="en-US" w:bidi="ar-SA"/>
      </w:rPr>
    </w:lvl>
    <w:lvl w:ilvl="8" w:tplc="2DA474F0">
      <w:numFmt w:val="bullet"/>
      <w:lvlText w:val="•"/>
      <w:lvlJc w:val="left"/>
      <w:pPr>
        <w:ind w:left="8461" w:hanging="161"/>
      </w:pPr>
      <w:rPr>
        <w:rFonts w:hint="default"/>
        <w:lang w:val="it-IT" w:eastAsia="en-US" w:bidi="ar-SA"/>
      </w:rPr>
    </w:lvl>
  </w:abstractNum>
  <w:abstractNum w:abstractNumId="2" w15:restartNumberingAfterBreak="0">
    <w:nsid w:val="0B4D2F95"/>
    <w:multiLevelType w:val="hybridMultilevel"/>
    <w:tmpl w:val="22FEC32A"/>
    <w:lvl w:ilvl="0" w:tplc="0DA26CC4">
      <w:numFmt w:val="bullet"/>
      <w:lvlText w:val="□"/>
      <w:lvlJc w:val="left"/>
      <w:pPr>
        <w:ind w:left="720" w:hanging="360"/>
      </w:pPr>
      <w:rPr>
        <w:rFonts w:ascii="Arial" w:eastAsia="Arial" w:hAnsi="Arial" w:cs="Arial" w:hint="default"/>
        <w:w w:val="166"/>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710647"/>
    <w:multiLevelType w:val="hybridMultilevel"/>
    <w:tmpl w:val="16923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2D179C"/>
    <w:multiLevelType w:val="hybridMultilevel"/>
    <w:tmpl w:val="166CAF88"/>
    <w:lvl w:ilvl="0" w:tplc="0DA26CC4">
      <w:numFmt w:val="bullet"/>
      <w:lvlText w:val="□"/>
      <w:lvlJc w:val="left"/>
      <w:rPr>
        <w:rFonts w:ascii="Arial" w:eastAsia="Arial" w:hAnsi="Arial" w:cs="Arial" w:hint="default"/>
        <w:w w:val="166"/>
        <w:sz w:val="22"/>
        <w:szCs w:val="22"/>
        <w:lang w:val="it-IT"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4F6182"/>
    <w:multiLevelType w:val="hybridMultilevel"/>
    <w:tmpl w:val="E4DC5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91FD4B"/>
    <w:multiLevelType w:val="hybridMultilevel"/>
    <w:tmpl w:val="8DC080AE"/>
    <w:lvl w:ilvl="0" w:tplc="0DA26CC4">
      <w:numFmt w:val="bullet"/>
      <w:lvlText w:val="□"/>
      <w:lvlJc w:val="left"/>
      <w:rPr>
        <w:rFonts w:ascii="Arial" w:eastAsia="Arial" w:hAnsi="Arial" w:cs="Arial" w:hint="default"/>
        <w:w w:val="166"/>
        <w:sz w:val="22"/>
        <w:szCs w:val="22"/>
        <w:lang w:val="it-IT"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15635C"/>
    <w:multiLevelType w:val="hybridMultilevel"/>
    <w:tmpl w:val="033EC904"/>
    <w:lvl w:ilvl="0" w:tplc="1C041950">
      <w:start w:val="1"/>
      <w:numFmt w:val="lowerLetter"/>
      <w:lvlText w:val="%1)"/>
      <w:lvlJc w:val="left"/>
      <w:pPr>
        <w:ind w:left="335" w:hanging="223"/>
      </w:pPr>
      <w:rPr>
        <w:rFonts w:ascii="Carlito" w:eastAsia="Carlito" w:hAnsi="Carlito" w:cs="Carlito" w:hint="default"/>
        <w:w w:val="100"/>
        <w:sz w:val="22"/>
        <w:szCs w:val="22"/>
        <w:lang w:val="it-IT" w:eastAsia="en-US" w:bidi="ar-SA"/>
      </w:rPr>
    </w:lvl>
    <w:lvl w:ilvl="1" w:tplc="730C1C78">
      <w:numFmt w:val="bullet"/>
      <w:lvlText w:val="•"/>
      <w:lvlJc w:val="left"/>
      <w:pPr>
        <w:ind w:left="1360" w:hanging="223"/>
      </w:pPr>
      <w:rPr>
        <w:rFonts w:hint="default"/>
        <w:lang w:val="it-IT" w:eastAsia="en-US" w:bidi="ar-SA"/>
      </w:rPr>
    </w:lvl>
    <w:lvl w:ilvl="2" w:tplc="67D60DB6">
      <w:numFmt w:val="bullet"/>
      <w:lvlText w:val="•"/>
      <w:lvlJc w:val="left"/>
      <w:pPr>
        <w:ind w:left="2381" w:hanging="223"/>
      </w:pPr>
      <w:rPr>
        <w:rFonts w:hint="default"/>
        <w:lang w:val="it-IT" w:eastAsia="en-US" w:bidi="ar-SA"/>
      </w:rPr>
    </w:lvl>
    <w:lvl w:ilvl="3" w:tplc="50346D60">
      <w:numFmt w:val="bullet"/>
      <w:lvlText w:val="•"/>
      <w:lvlJc w:val="left"/>
      <w:pPr>
        <w:ind w:left="3401" w:hanging="223"/>
      </w:pPr>
      <w:rPr>
        <w:rFonts w:hint="default"/>
        <w:lang w:val="it-IT" w:eastAsia="en-US" w:bidi="ar-SA"/>
      </w:rPr>
    </w:lvl>
    <w:lvl w:ilvl="4" w:tplc="7104404A">
      <w:numFmt w:val="bullet"/>
      <w:lvlText w:val="•"/>
      <w:lvlJc w:val="left"/>
      <w:pPr>
        <w:ind w:left="4422" w:hanging="223"/>
      </w:pPr>
      <w:rPr>
        <w:rFonts w:hint="default"/>
        <w:lang w:val="it-IT" w:eastAsia="en-US" w:bidi="ar-SA"/>
      </w:rPr>
    </w:lvl>
    <w:lvl w:ilvl="5" w:tplc="D4F0B2C6">
      <w:numFmt w:val="bullet"/>
      <w:lvlText w:val="•"/>
      <w:lvlJc w:val="left"/>
      <w:pPr>
        <w:ind w:left="5443" w:hanging="223"/>
      </w:pPr>
      <w:rPr>
        <w:rFonts w:hint="default"/>
        <w:lang w:val="it-IT" w:eastAsia="en-US" w:bidi="ar-SA"/>
      </w:rPr>
    </w:lvl>
    <w:lvl w:ilvl="6" w:tplc="0B3C614E">
      <w:numFmt w:val="bullet"/>
      <w:lvlText w:val="•"/>
      <w:lvlJc w:val="left"/>
      <w:pPr>
        <w:ind w:left="6463" w:hanging="223"/>
      </w:pPr>
      <w:rPr>
        <w:rFonts w:hint="default"/>
        <w:lang w:val="it-IT" w:eastAsia="en-US" w:bidi="ar-SA"/>
      </w:rPr>
    </w:lvl>
    <w:lvl w:ilvl="7" w:tplc="73142EEE">
      <w:numFmt w:val="bullet"/>
      <w:lvlText w:val="•"/>
      <w:lvlJc w:val="left"/>
      <w:pPr>
        <w:ind w:left="7484" w:hanging="223"/>
      </w:pPr>
      <w:rPr>
        <w:rFonts w:hint="default"/>
        <w:lang w:val="it-IT" w:eastAsia="en-US" w:bidi="ar-SA"/>
      </w:rPr>
    </w:lvl>
    <w:lvl w:ilvl="8" w:tplc="C1125380">
      <w:numFmt w:val="bullet"/>
      <w:lvlText w:val="•"/>
      <w:lvlJc w:val="left"/>
      <w:pPr>
        <w:ind w:left="8505" w:hanging="223"/>
      </w:pPr>
      <w:rPr>
        <w:rFonts w:hint="default"/>
        <w:lang w:val="it-IT" w:eastAsia="en-US" w:bidi="ar-SA"/>
      </w:rPr>
    </w:lvl>
  </w:abstractNum>
  <w:abstractNum w:abstractNumId="8" w15:restartNumberingAfterBreak="0">
    <w:nsid w:val="53106146"/>
    <w:multiLevelType w:val="hybridMultilevel"/>
    <w:tmpl w:val="299A46E4"/>
    <w:lvl w:ilvl="0" w:tplc="0DA26CC4">
      <w:numFmt w:val="bullet"/>
      <w:lvlText w:val="□"/>
      <w:lvlJc w:val="left"/>
      <w:pPr>
        <w:ind w:left="112" w:hanging="272"/>
      </w:pPr>
      <w:rPr>
        <w:rFonts w:ascii="Arial" w:eastAsia="Arial" w:hAnsi="Arial" w:cs="Arial" w:hint="default"/>
        <w:w w:val="166"/>
        <w:sz w:val="22"/>
        <w:szCs w:val="22"/>
        <w:lang w:val="it-IT" w:eastAsia="en-US" w:bidi="ar-SA"/>
      </w:rPr>
    </w:lvl>
    <w:lvl w:ilvl="1" w:tplc="3DF66960">
      <w:numFmt w:val="bullet"/>
      <w:lvlText w:val="•"/>
      <w:lvlJc w:val="left"/>
      <w:pPr>
        <w:ind w:left="1162" w:hanging="272"/>
      </w:pPr>
      <w:rPr>
        <w:rFonts w:hint="default"/>
        <w:lang w:val="it-IT" w:eastAsia="en-US" w:bidi="ar-SA"/>
      </w:rPr>
    </w:lvl>
    <w:lvl w:ilvl="2" w:tplc="1132054C">
      <w:numFmt w:val="bullet"/>
      <w:lvlText w:val="•"/>
      <w:lvlJc w:val="left"/>
      <w:pPr>
        <w:ind w:left="2205" w:hanging="272"/>
      </w:pPr>
      <w:rPr>
        <w:rFonts w:hint="default"/>
        <w:lang w:val="it-IT" w:eastAsia="en-US" w:bidi="ar-SA"/>
      </w:rPr>
    </w:lvl>
    <w:lvl w:ilvl="3" w:tplc="ADD8D23C">
      <w:numFmt w:val="bullet"/>
      <w:lvlText w:val="•"/>
      <w:lvlJc w:val="left"/>
      <w:pPr>
        <w:ind w:left="3247" w:hanging="272"/>
      </w:pPr>
      <w:rPr>
        <w:rFonts w:hint="default"/>
        <w:lang w:val="it-IT" w:eastAsia="en-US" w:bidi="ar-SA"/>
      </w:rPr>
    </w:lvl>
    <w:lvl w:ilvl="4" w:tplc="CA4451C0">
      <w:numFmt w:val="bullet"/>
      <w:lvlText w:val="•"/>
      <w:lvlJc w:val="left"/>
      <w:pPr>
        <w:ind w:left="4290" w:hanging="272"/>
      </w:pPr>
      <w:rPr>
        <w:rFonts w:hint="default"/>
        <w:lang w:val="it-IT" w:eastAsia="en-US" w:bidi="ar-SA"/>
      </w:rPr>
    </w:lvl>
    <w:lvl w:ilvl="5" w:tplc="89AE5D22">
      <w:numFmt w:val="bullet"/>
      <w:lvlText w:val="•"/>
      <w:lvlJc w:val="left"/>
      <w:pPr>
        <w:ind w:left="5333" w:hanging="272"/>
      </w:pPr>
      <w:rPr>
        <w:rFonts w:hint="default"/>
        <w:lang w:val="it-IT" w:eastAsia="en-US" w:bidi="ar-SA"/>
      </w:rPr>
    </w:lvl>
    <w:lvl w:ilvl="6" w:tplc="3A8A4D0E">
      <w:numFmt w:val="bullet"/>
      <w:lvlText w:val="•"/>
      <w:lvlJc w:val="left"/>
      <w:pPr>
        <w:ind w:left="6375" w:hanging="272"/>
      </w:pPr>
      <w:rPr>
        <w:rFonts w:hint="default"/>
        <w:lang w:val="it-IT" w:eastAsia="en-US" w:bidi="ar-SA"/>
      </w:rPr>
    </w:lvl>
    <w:lvl w:ilvl="7" w:tplc="A560E29E">
      <w:numFmt w:val="bullet"/>
      <w:lvlText w:val="•"/>
      <w:lvlJc w:val="left"/>
      <w:pPr>
        <w:ind w:left="7418" w:hanging="272"/>
      </w:pPr>
      <w:rPr>
        <w:rFonts w:hint="default"/>
        <w:lang w:val="it-IT" w:eastAsia="en-US" w:bidi="ar-SA"/>
      </w:rPr>
    </w:lvl>
    <w:lvl w:ilvl="8" w:tplc="7FA8CC7A">
      <w:numFmt w:val="bullet"/>
      <w:lvlText w:val="•"/>
      <w:lvlJc w:val="left"/>
      <w:pPr>
        <w:ind w:left="8461" w:hanging="272"/>
      </w:pPr>
      <w:rPr>
        <w:rFonts w:hint="default"/>
        <w:lang w:val="it-IT" w:eastAsia="en-US" w:bidi="ar-SA"/>
      </w:rPr>
    </w:lvl>
  </w:abstractNum>
  <w:abstractNum w:abstractNumId="9" w15:restartNumberingAfterBreak="0">
    <w:nsid w:val="6BB42782"/>
    <w:multiLevelType w:val="hybridMultilevel"/>
    <w:tmpl w:val="BAA85996"/>
    <w:lvl w:ilvl="0" w:tplc="0DA26CC4">
      <w:numFmt w:val="bullet"/>
      <w:lvlText w:val="□"/>
      <w:lvlJc w:val="left"/>
      <w:pPr>
        <w:ind w:left="720" w:hanging="360"/>
      </w:pPr>
      <w:rPr>
        <w:rFonts w:ascii="Arial" w:eastAsia="Arial" w:hAnsi="Arial" w:cs="Arial" w:hint="default"/>
        <w:w w:val="166"/>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1F3653"/>
    <w:multiLevelType w:val="hybridMultilevel"/>
    <w:tmpl w:val="88BAE328"/>
    <w:lvl w:ilvl="0" w:tplc="0DA26CC4">
      <w:numFmt w:val="bullet"/>
      <w:lvlText w:val="□"/>
      <w:lvlJc w:val="left"/>
      <w:pPr>
        <w:ind w:left="720" w:hanging="360"/>
      </w:pPr>
      <w:rPr>
        <w:rFonts w:ascii="Arial" w:eastAsia="Arial" w:hAnsi="Arial" w:cs="Arial" w:hint="default"/>
        <w:w w:val="166"/>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C81FA3"/>
    <w:multiLevelType w:val="hybridMultilevel"/>
    <w:tmpl w:val="52A01D9C"/>
    <w:lvl w:ilvl="0" w:tplc="0DA26CC4">
      <w:numFmt w:val="bullet"/>
      <w:lvlText w:val="□"/>
      <w:lvlJc w:val="left"/>
      <w:rPr>
        <w:rFonts w:ascii="Arial" w:eastAsia="Arial" w:hAnsi="Arial" w:cs="Arial" w:hint="default"/>
        <w:w w:val="166"/>
        <w:sz w:val="22"/>
        <w:szCs w:val="22"/>
        <w:lang w:val="it-IT"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8"/>
  </w:num>
  <w:num w:numId="3">
    <w:abstractNumId w:val="1"/>
  </w:num>
  <w:num w:numId="4">
    <w:abstractNumId w:val="0"/>
  </w:num>
  <w:num w:numId="5">
    <w:abstractNumId w:val="9"/>
  </w:num>
  <w:num w:numId="6">
    <w:abstractNumId w:val="6"/>
  </w:num>
  <w:num w:numId="7">
    <w:abstractNumId w:val="4"/>
  </w:num>
  <w:num w:numId="8">
    <w:abstractNumId w:val="11"/>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F8"/>
    <w:rsid w:val="00122C97"/>
    <w:rsid w:val="001E46EF"/>
    <w:rsid w:val="002B1E72"/>
    <w:rsid w:val="00391ABF"/>
    <w:rsid w:val="004F75FF"/>
    <w:rsid w:val="00DA39B4"/>
    <w:rsid w:val="00EA7FF8"/>
    <w:rsid w:val="00F8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7B28"/>
  <w15:chartTrackingRefBased/>
  <w15:docId w15:val="{A2FC4CD7-21C4-48FD-84FC-7564F7B9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A7FF8"/>
    <w:pPr>
      <w:widowControl w:val="0"/>
      <w:autoSpaceDE w:val="0"/>
      <w:autoSpaceDN w:val="0"/>
      <w:spacing w:after="0" w:line="240" w:lineRule="auto"/>
    </w:pPr>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A7FF8"/>
  </w:style>
  <w:style w:type="character" w:customStyle="1" w:styleId="CorpotestoCarattere">
    <w:name w:val="Corpo testo Carattere"/>
    <w:basedOn w:val="Carpredefinitoparagrafo"/>
    <w:link w:val="Corpotesto"/>
    <w:uiPriority w:val="1"/>
    <w:rsid w:val="00EA7FF8"/>
    <w:rPr>
      <w:rFonts w:ascii="Carlito" w:eastAsia="Carlito" w:hAnsi="Carlito" w:cs="Carlito"/>
    </w:rPr>
  </w:style>
  <w:style w:type="paragraph" w:customStyle="1" w:styleId="Titolo11">
    <w:name w:val="Titolo 11"/>
    <w:basedOn w:val="Normale"/>
    <w:uiPriority w:val="1"/>
    <w:qFormat/>
    <w:rsid w:val="00EA7FF8"/>
    <w:pPr>
      <w:ind w:left="613" w:right="1290"/>
      <w:jc w:val="center"/>
      <w:outlineLvl w:val="1"/>
    </w:pPr>
    <w:rPr>
      <w:b/>
      <w:bCs/>
    </w:rPr>
  </w:style>
  <w:style w:type="paragraph" w:styleId="Paragrafoelenco">
    <w:name w:val="List Paragraph"/>
    <w:basedOn w:val="Normale"/>
    <w:uiPriority w:val="1"/>
    <w:qFormat/>
    <w:rsid w:val="00EA7FF8"/>
    <w:pPr>
      <w:spacing w:before="160"/>
      <w:ind w:left="112"/>
    </w:pPr>
  </w:style>
  <w:style w:type="paragraph" w:customStyle="1" w:styleId="TableParagraph">
    <w:name w:val="Table Paragraph"/>
    <w:basedOn w:val="Normale"/>
    <w:uiPriority w:val="1"/>
    <w:qFormat/>
    <w:rsid w:val="00EA7FF8"/>
  </w:style>
  <w:style w:type="paragraph" w:customStyle="1" w:styleId="Default">
    <w:name w:val="Default"/>
    <w:rsid w:val="00EA7FF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F75FF"/>
    <w:pPr>
      <w:tabs>
        <w:tab w:val="center" w:pos="4819"/>
        <w:tab w:val="right" w:pos="9638"/>
      </w:tabs>
    </w:pPr>
  </w:style>
  <w:style w:type="character" w:customStyle="1" w:styleId="IntestazioneCarattere">
    <w:name w:val="Intestazione Carattere"/>
    <w:basedOn w:val="Carpredefinitoparagrafo"/>
    <w:link w:val="Intestazione"/>
    <w:uiPriority w:val="99"/>
    <w:rsid w:val="004F75FF"/>
    <w:rPr>
      <w:rFonts w:ascii="Carlito" w:eastAsia="Carlito" w:hAnsi="Carlito" w:cs="Carlito"/>
    </w:rPr>
  </w:style>
  <w:style w:type="paragraph" w:styleId="Pidipagina">
    <w:name w:val="footer"/>
    <w:basedOn w:val="Normale"/>
    <w:link w:val="PidipaginaCarattere"/>
    <w:uiPriority w:val="99"/>
    <w:unhideWhenUsed/>
    <w:rsid w:val="004F75FF"/>
    <w:pPr>
      <w:tabs>
        <w:tab w:val="center" w:pos="4819"/>
        <w:tab w:val="right" w:pos="9638"/>
      </w:tabs>
    </w:pPr>
  </w:style>
  <w:style w:type="character" w:customStyle="1" w:styleId="PidipaginaCarattere">
    <w:name w:val="Piè di pagina Carattere"/>
    <w:basedOn w:val="Carpredefinitoparagrafo"/>
    <w:link w:val="Pidipagina"/>
    <w:uiPriority w:val="99"/>
    <w:rsid w:val="004F75F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Utente_1</cp:lastModifiedBy>
  <cp:revision>2</cp:revision>
  <dcterms:created xsi:type="dcterms:W3CDTF">2024-05-21T08:14:00Z</dcterms:created>
  <dcterms:modified xsi:type="dcterms:W3CDTF">2024-05-21T08:14:00Z</dcterms:modified>
</cp:coreProperties>
</file>